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02A" w:rsidRPr="00636FC4" w:rsidRDefault="004F502A" w:rsidP="004F502A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36FC4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Проект </w:t>
      </w:r>
      <w:r w:rsidRPr="00636FC4">
        <w:rPr>
          <w:rFonts w:ascii="Roboto" w:eastAsia="Times New Roman" w:hAnsi="Roboto" w:cs="Times New Roman" w:hint="eastAsia"/>
          <w:b/>
          <w:color w:val="000000" w:themeColor="text1"/>
          <w:kern w:val="36"/>
          <w:sz w:val="28"/>
          <w:szCs w:val="28"/>
          <w:lang w:eastAsia="ru-RU"/>
        </w:rPr>
        <w:t>«</w:t>
      </w:r>
      <w:r w:rsidRPr="00636FC4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Данте в мировой культуре</w:t>
      </w:r>
      <w:r w:rsidRPr="00636FC4">
        <w:rPr>
          <w:rFonts w:ascii="Roboto" w:eastAsia="Times New Roman" w:hAnsi="Roboto" w:cs="Times New Roman" w:hint="eastAsia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4F502A" w:rsidRPr="00636FC4" w:rsidRDefault="004F502A" w:rsidP="004F502A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36FC4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Методическое описание проекта</w:t>
      </w:r>
    </w:p>
    <w:p w:rsidR="004F502A" w:rsidRPr="00636FC4" w:rsidRDefault="004F502A" w:rsidP="004F502A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Автор проекта: Ефремова Инна, 1 курс (ТФО)</w:t>
      </w:r>
    </w:p>
    <w:p w:rsidR="004F502A" w:rsidRDefault="00636FC4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Коллективный п</w:t>
      </w:r>
      <w:r w:rsidR="004F502A"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роект рассчитан на уч</w:t>
      </w:r>
      <w:r w:rsidR="002D46AE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ащихся</w:t>
      </w:r>
      <w:r w:rsidR="004F502A"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11 классов и направлен на углубление и расширение знаний учащихся о жизни и творчестве итальянского поэта эпохи Возрождения Данте Алигьери и преломлени</w:t>
      </w:r>
      <w:r w:rsidR="002D46AE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и</w:t>
      </w:r>
      <w:r w:rsidR="004F502A"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его мотивов в мировой культуре. Проект может быть реализован как в рамках внеурочной деятельности, так и в рамках элективных курсов. 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Он является междисциплинарным, так как включает</w:t>
      </w:r>
      <w:r w:rsidR="002D46AE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знания из курсов литературы и</w:t>
      </w:r>
      <w:r w:rsidR="004F502A"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мировой художественной культуры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. Поэзия </w:t>
      </w:r>
      <w:r w:rsidRPr="00636FC4">
        <w:rPr>
          <w:rFonts w:ascii="Roboto" w:eastAsia="Times New Roman" w:hAnsi="Roboto" w:cs="Times New Roman" w:hint="eastAsia"/>
          <w:color w:val="000000" w:themeColor="text1"/>
          <w:kern w:val="36"/>
          <w:sz w:val="28"/>
          <w:szCs w:val="28"/>
          <w:lang w:eastAsia="ru-RU"/>
        </w:rPr>
        <w:t>«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Серебряного века</w:t>
      </w:r>
      <w:r w:rsidRPr="00636FC4">
        <w:rPr>
          <w:rFonts w:ascii="Roboto" w:eastAsia="Times New Roman" w:hAnsi="Roboto" w:cs="Times New Roman" w:hint="eastAsia"/>
          <w:color w:val="000000" w:themeColor="text1"/>
          <w:kern w:val="36"/>
          <w:sz w:val="28"/>
          <w:szCs w:val="28"/>
          <w:lang w:eastAsia="ru-RU"/>
        </w:rPr>
        <w:t>»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, изучаемая 11-классниками, русская классическая литература, в том числе вся мировая культура, не раз </w:t>
      </w:r>
      <w:proofErr w:type="gramStart"/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обращались</w:t>
      </w:r>
      <w:proofErr w:type="gramEnd"/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и будут обращаться к </w:t>
      </w: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итальянцу Данте, а также к его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636FC4">
        <w:rPr>
          <w:rFonts w:ascii="Roboto" w:eastAsia="Times New Roman" w:hAnsi="Roboto" w:cs="Times New Roman" w:hint="eastAsia"/>
          <w:color w:val="000000" w:themeColor="text1"/>
          <w:kern w:val="36"/>
          <w:sz w:val="28"/>
          <w:szCs w:val="28"/>
          <w:lang w:eastAsia="ru-RU"/>
        </w:rPr>
        <w:t>«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Божественной комедии</w:t>
      </w:r>
      <w:r w:rsidRPr="00636FC4">
        <w:rPr>
          <w:rFonts w:ascii="Roboto" w:eastAsia="Times New Roman" w:hAnsi="Roboto" w:cs="Times New Roman" w:hint="eastAsia"/>
          <w:color w:val="000000" w:themeColor="text1"/>
          <w:kern w:val="36"/>
          <w:sz w:val="28"/>
          <w:szCs w:val="28"/>
          <w:lang w:eastAsia="ru-RU"/>
        </w:rPr>
        <w:t>»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. Поэтому тему данного проекта считаю злободневной и интересной </w:t>
      </w: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учащимся</w:t>
      </w:r>
      <w:r w:rsidRP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2D46AE" w:rsidRDefault="00636FC4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36FC4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Цель проекта:</w:t>
      </w:r>
    </w:p>
    <w:p w:rsidR="00636FC4" w:rsidRDefault="002D46AE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- </w:t>
      </w:r>
      <w:r w:rsid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развитие навыков </w:t>
      </w: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обращения</w:t>
      </w:r>
      <w:r w:rsid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с информацией разного рода во время работы над коллективным проектом </w:t>
      </w:r>
      <w:r w:rsidR="00636FC4">
        <w:rPr>
          <w:rFonts w:ascii="Roboto" w:eastAsia="Times New Roman" w:hAnsi="Roboto" w:cs="Times New Roman" w:hint="eastAsia"/>
          <w:color w:val="000000" w:themeColor="text1"/>
          <w:kern w:val="36"/>
          <w:sz w:val="28"/>
          <w:szCs w:val="28"/>
          <w:lang w:eastAsia="ru-RU"/>
        </w:rPr>
        <w:t>«</w:t>
      </w:r>
      <w:r w:rsid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Данте в мировой культуре</w:t>
      </w:r>
      <w:r w:rsidR="00636FC4">
        <w:rPr>
          <w:rFonts w:ascii="Roboto" w:eastAsia="Times New Roman" w:hAnsi="Roboto" w:cs="Times New Roman" w:hint="eastAsia"/>
          <w:color w:val="000000" w:themeColor="text1"/>
          <w:kern w:val="36"/>
          <w:sz w:val="28"/>
          <w:szCs w:val="28"/>
          <w:lang w:eastAsia="ru-RU"/>
        </w:rPr>
        <w:t>»</w:t>
      </w:r>
      <w:r w:rsidR="00636FC4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p w:rsidR="00636FC4" w:rsidRPr="00636FC4" w:rsidRDefault="00636FC4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636FC4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Задачи проекта:</w:t>
      </w:r>
    </w:p>
    <w:p w:rsidR="00636FC4" w:rsidRDefault="00636FC4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- изучить творчество Данте </w:t>
      </w:r>
      <w:r w:rsidR="00F6081C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Алигьери </w:t>
      </w: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через призму </w:t>
      </w:r>
      <w:r w:rsidR="00F6081C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литературы, живописи, кино и др.;</w:t>
      </w:r>
    </w:p>
    <w:p w:rsidR="00F6081C" w:rsidRDefault="00F6081C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- исследовать образ и мотивы Данте на </w:t>
      </w:r>
      <w:r w:rsidR="002D46AE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примере </w:t>
      </w: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различных вид</w:t>
      </w:r>
      <w:r w:rsidR="002D46AE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ов</w:t>
      </w: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искусства;</w:t>
      </w:r>
    </w:p>
    <w:p w:rsidR="00F6081C" w:rsidRDefault="00F6081C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развивать навыки поиска, обработки информации, командной работы;</w:t>
      </w:r>
    </w:p>
    <w:p w:rsidR="00F6081C" w:rsidRDefault="00F6081C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создать из групповых продуктов один итоговый по заданной теме.</w:t>
      </w:r>
    </w:p>
    <w:p w:rsidR="002D46AE" w:rsidRDefault="001A0AAD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A0AAD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Сроки проекта</w:t>
      </w:r>
      <w:r w:rsidR="002D46AE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:</w:t>
      </w:r>
    </w:p>
    <w:p w:rsidR="001A0AAD" w:rsidRDefault="001A0AAD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Проект рассчитан на три</w:t>
      </w:r>
      <w:r w:rsidR="004F2B7D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месяца. В первый месяц встречи предполагаются раз в неделю, затем дается месяц – полтора на самостоятельную работу  для групп (при необходимости организовываются консультации), последние два занятия – на защиту готовых продуктов и рефлексию.</w:t>
      </w:r>
    </w:p>
    <w:p w:rsidR="001A0AAD" w:rsidRPr="001A0AAD" w:rsidRDefault="001A0AAD" w:rsidP="00636FC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1A0AAD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Ход работы:</w:t>
      </w:r>
    </w:p>
    <w:tbl>
      <w:tblPr>
        <w:tblStyle w:val="a6"/>
        <w:tblW w:w="0" w:type="auto"/>
        <w:tblLook w:val="04A0"/>
      </w:tblPr>
      <w:tblGrid>
        <w:gridCol w:w="2712"/>
        <w:gridCol w:w="3492"/>
        <w:gridCol w:w="3367"/>
      </w:tblGrid>
      <w:tr w:rsidR="001A0AAD" w:rsidTr="00343E32">
        <w:tc>
          <w:tcPr>
            <w:tcW w:w="2712" w:type="dxa"/>
          </w:tcPr>
          <w:p w:rsidR="001A0AAD" w:rsidRDefault="001A0AAD" w:rsidP="001A0AAD">
            <w:pPr>
              <w:spacing w:before="215" w:after="107"/>
              <w:jc w:val="center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3492" w:type="dxa"/>
          </w:tcPr>
          <w:p w:rsidR="001A0AAD" w:rsidRDefault="001A0AAD" w:rsidP="001A0AAD">
            <w:pPr>
              <w:spacing w:before="215" w:after="107"/>
              <w:jc w:val="center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3367" w:type="dxa"/>
          </w:tcPr>
          <w:p w:rsidR="001A0AAD" w:rsidRDefault="001A0AAD" w:rsidP="001A0AAD">
            <w:pPr>
              <w:spacing w:before="215" w:after="107"/>
              <w:jc w:val="center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Деятельность учителя</w:t>
            </w:r>
          </w:p>
        </w:tc>
      </w:tr>
      <w:tr w:rsidR="001A0AAD" w:rsidTr="00343E32">
        <w:tc>
          <w:tcPr>
            <w:tcW w:w="2712" w:type="dxa"/>
          </w:tcPr>
          <w:p w:rsidR="001A0AAD" w:rsidRDefault="001A0AA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1.Организационный</w:t>
            </w:r>
          </w:p>
        </w:tc>
        <w:tc>
          <w:tcPr>
            <w:tcW w:w="3492" w:type="dxa"/>
          </w:tcPr>
          <w:p w:rsidR="001A0AAD" w:rsidRDefault="002F5A78" w:rsidP="002F5A78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Посещение</w:t>
            </w:r>
            <w:r w:rsidR="00343E32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установочного </w:t>
            </w:r>
            <w:r w:rsidR="00343E32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lastRenderedPageBreak/>
              <w:t xml:space="preserve">занятия. </w:t>
            </w:r>
          </w:p>
        </w:tc>
        <w:tc>
          <w:tcPr>
            <w:tcW w:w="3367" w:type="dxa"/>
          </w:tcPr>
          <w:p w:rsidR="001A0AAD" w:rsidRDefault="002F5A78" w:rsidP="00343E32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lastRenderedPageBreak/>
              <w:t xml:space="preserve">Проведение </w:t>
            </w:r>
            <w:r w:rsidR="001A0AAD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lastRenderedPageBreak/>
              <w:t>установочного занятия с о</w:t>
            </w:r>
            <w:r w:rsidR="00343E32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бозначением темы проектной деятельности, постановки целей, задач и планируемых результатов.</w:t>
            </w:r>
          </w:p>
        </w:tc>
      </w:tr>
      <w:tr w:rsidR="001A0AAD" w:rsidTr="00343E32">
        <w:tc>
          <w:tcPr>
            <w:tcW w:w="2712" w:type="dxa"/>
          </w:tcPr>
          <w:p w:rsidR="001A0AAD" w:rsidRDefault="001A0AA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lastRenderedPageBreak/>
              <w:t>2.Актуализация знаний</w:t>
            </w:r>
          </w:p>
        </w:tc>
        <w:tc>
          <w:tcPr>
            <w:tcW w:w="3492" w:type="dxa"/>
          </w:tcPr>
          <w:p w:rsidR="001A0AAD" w:rsidRDefault="002F5A78" w:rsidP="002D46AE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Перечитывание</w:t>
            </w:r>
            <w:proofErr w:type="spellEnd"/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до занятия </w:t>
            </w:r>
            <w:r>
              <w:rPr>
                <w:rFonts w:ascii="Roboto" w:eastAsia="Times New Roman" w:hAnsi="Roboto" w:cs="Times New Roman" w:hint="eastAsia"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Божественной комедии</w:t>
            </w:r>
            <w:r>
              <w:rPr>
                <w:rFonts w:ascii="Roboto" w:eastAsia="Times New Roman" w:hAnsi="Roboto" w:cs="Times New Roman" w:hint="eastAsia"/>
                <w:color w:val="000000" w:themeColor="text1"/>
                <w:kern w:val="36"/>
                <w:sz w:val="28"/>
                <w:szCs w:val="28"/>
                <w:lang w:eastAsia="ru-RU"/>
              </w:rPr>
              <w:t>»</w:t>
            </w: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, а затем на уроке обсуждение по теме, подготовка своей </w:t>
            </w:r>
            <w:r w:rsidR="00FE22EB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обложки к произведению.</w:t>
            </w: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3367" w:type="dxa"/>
          </w:tcPr>
          <w:p w:rsidR="001A0AAD" w:rsidRDefault="002F5A78" w:rsidP="00FE22EB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Проведение вводного интегрированного урока на тему </w:t>
            </w:r>
            <w:r>
              <w:rPr>
                <w:rFonts w:ascii="Roboto" w:eastAsia="Times New Roman" w:hAnsi="Roboto" w:cs="Times New Roman" w:hint="eastAsia"/>
                <w:color w:val="000000" w:themeColor="text1"/>
                <w:kern w:val="36"/>
                <w:sz w:val="28"/>
                <w:szCs w:val="28"/>
                <w:lang w:eastAsia="ru-RU"/>
              </w:rPr>
              <w:t>«</w:t>
            </w: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Божественная комедия</w:t>
            </w:r>
            <w:r>
              <w:rPr>
                <w:rFonts w:ascii="Roboto" w:eastAsia="Times New Roman" w:hAnsi="Roboto" w:cs="Times New Roman" w:hint="eastAsia"/>
                <w:color w:val="000000" w:themeColor="text1"/>
                <w:kern w:val="36"/>
                <w:sz w:val="28"/>
                <w:szCs w:val="28"/>
                <w:lang w:eastAsia="ru-RU"/>
              </w:rPr>
              <w:t>»</w:t>
            </w: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 Данте и её иллюстрации</w:t>
            </w:r>
            <w:r>
              <w:rPr>
                <w:rFonts w:ascii="Roboto" w:eastAsia="Times New Roman" w:hAnsi="Roboto" w:cs="Times New Roman" w:hint="eastAsia"/>
                <w:color w:val="000000" w:themeColor="text1"/>
                <w:kern w:val="36"/>
                <w:sz w:val="28"/>
                <w:szCs w:val="28"/>
                <w:lang w:eastAsia="ru-RU"/>
              </w:rPr>
              <w:t>»</w:t>
            </w:r>
            <w:r w:rsidR="00FE22EB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, учитель рассказывает о художниках и показывает их работы</w:t>
            </w:r>
            <w:r w:rsidR="002D46AE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, анализируются работы учащихся.</w:t>
            </w:r>
          </w:p>
        </w:tc>
      </w:tr>
      <w:tr w:rsidR="001A0AAD" w:rsidTr="00343E32">
        <w:tc>
          <w:tcPr>
            <w:tcW w:w="2712" w:type="dxa"/>
          </w:tcPr>
          <w:p w:rsidR="001A0AAD" w:rsidRDefault="001A0AA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3.Подготовительный</w:t>
            </w:r>
          </w:p>
        </w:tc>
        <w:tc>
          <w:tcPr>
            <w:tcW w:w="3492" w:type="dxa"/>
          </w:tcPr>
          <w:p w:rsidR="001A0AAD" w:rsidRDefault="00FE22EB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Формулировка проблемы и целей проекта, предоставление индивидуальных планов-проспектов групп.</w:t>
            </w:r>
          </w:p>
        </w:tc>
        <w:tc>
          <w:tcPr>
            <w:tcW w:w="3367" w:type="dxa"/>
          </w:tcPr>
          <w:p w:rsidR="001A0AAD" w:rsidRDefault="00FE22EB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Направление и помощь в формулировке целей и проблемы проекта.</w:t>
            </w:r>
          </w:p>
        </w:tc>
      </w:tr>
      <w:tr w:rsidR="001A0AAD" w:rsidTr="00343E32">
        <w:tc>
          <w:tcPr>
            <w:tcW w:w="2712" w:type="dxa"/>
          </w:tcPr>
          <w:p w:rsidR="001A0AAD" w:rsidRDefault="001A0AA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4.Отработка и закрепление полученных знаний</w:t>
            </w:r>
          </w:p>
        </w:tc>
        <w:tc>
          <w:tcPr>
            <w:tcW w:w="3492" w:type="dxa"/>
          </w:tcPr>
          <w:p w:rsidR="001A0AAD" w:rsidRDefault="004F2B7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Работа внутри групп и создание продукта.</w:t>
            </w:r>
          </w:p>
        </w:tc>
        <w:tc>
          <w:tcPr>
            <w:tcW w:w="3367" w:type="dxa"/>
          </w:tcPr>
          <w:p w:rsidR="001A0AAD" w:rsidRDefault="004F2B7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При необходимости наполнение и помощь в выполнении задания.</w:t>
            </w:r>
          </w:p>
        </w:tc>
      </w:tr>
      <w:tr w:rsidR="001A0AAD" w:rsidTr="00343E32">
        <w:tc>
          <w:tcPr>
            <w:tcW w:w="2712" w:type="dxa"/>
          </w:tcPr>
          <w:p w:rsidR="001A0AAD" w:rsidRDefault="001A0AA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5.Защита проекта</w:t>
            </w:r>
          </w:p>
        </w:tc>
        <w:tc>
          <w:tcPr>
            <w:tcW w:w="3492" w:type="dxa"/>
          </w:tcPr>
          <w:p w:rsidR="001A0AAD" w:rsidRDefault="004F2B7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Защита продукта.</w:t>
            </w:r>
          </w:p>
        </w:tc>
        <w:tc>
          <w:tcPr>
            <w:tcW w:w="3367" w:type="dxa"/>
          </w:tcPr>
          <w:p w:rsidR="001A0AAD" w:rsidRDefault="004F2B7D" w:rsidP="002D46AE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Оценивание работ проектных групп</w:t>
            </w:r>
            <w:r w:rsidR="002D46AE"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.</w:t>
            </w:r>
          </w:p>
        </w:tc>
      </w:tr>
      <w:tr w:rsidR="001A0AAD" w:rsidTr="00343E32">
        <w:tc>
          <w:tcPr>
            <w:tcW w:w="2712" w:type="dxa"/>
          </w:tcPr>
          <w:p w:rsidR="001A0AAD" w:rsidRDefault="001A0AA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6.Подведение итогов, рефлексия.</w:t>
            </w:r>
          </w:p>
        </w:tc>
        <w:tc>
          <w:tcPr>
            <w:tcW w:w="3492" w:type="dxa"/>
          </w:tcPr>
          <w:p w:rsidR="001A0AAD" w:rsidRDefault="004F2B7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Эссе о результатах проектной деятельности.</w:t>
            </w:r>
          </w:p>
        </w:tc>
        <w:tc>
          <w:tcPr>
            <w:tcW w:w="3367" w:type="dxa"/>
          </w:tcPr>
          <w:p w:rsidR="001A0AAD" w:rsidRDefault="004F2B7D" w:rsidP="00636FC4">
            <w:pPr>
              <w:spacing w:before="215" w:after="107"/>
              <w:jc w:val="both"/>
              <w:outlineLvl w:val="0"/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r>
              <w:rPr>
                <w:rFonts w:ascii="Roboto" w:eastAsia="Times New Roman" w:hAnsi="Roboto" w:cs="Times New Roman"/>
                <w:color w:val="000000" w:themeColor="text1"/>
                <w:kern w:val="36"/>
                <w:sz w:val="28"/>
                <w:szCs w:val="28"/>
                <w:lang w:eastAsia="ru-RU"/>
              </w:rPr>
              <w:t>Рефлексия учителем проделанной им работы.</w:t>
            </w:r>
          </w:p>
        </w:tc>
      </w:tr>
    </w:tbl>
    <w:p w:rsidR="001A0AAD" w:rsidRPr="00636FC4" w:rsidRDefault="001A0AAD" w:rsidP="00F967B7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</w:p>
    <w:p w:rsidR="004F502A" w:rsidRPr="00F967B7" w:rsidRDefault="00F967B7" w:rsidP="002D46AE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</w:pPr>
      <w:r w:rsidRPr="00F967B7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>Темы проектных групп:</w:t>
      </w:r>
    </w:p>
    <w:p w:rsidR="00F967B7" w:rsidRPr="000518E9" w:rsidRDefault="00F967B7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</w:pP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u w:val="single"/>
          <w:lang w:eastAsia="ru-RU"/>
        </w:rPr>
        <w:t>1 группа.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 w:rsid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>Дантовские</w:t>
      </w:r>
      <w:proofErr w:type="spellEnd"/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мотивы в </w:t>
      </w:r>
      <w:r w:rsid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>лирике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0518E9">
        <w:rPr>
          <w:rFonts w:ascii="Roboto" w:eastAsia="Times New Roman" w:hAnsi="Roboto" w:cs="Times New Roman" w:hint="eastAsia"/>
          <w:b/>
          <w:color w:val="333333"/>
          <w:kern w:val="36"/>
          <w:sz w:val="28"/>
          <w:szCs w:val="28"/>
          <w:lang w:eastAsia="ru-RU"/>
        </w:rPr>
        <w:t>«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>Серебряного века</w:t>
      </w:r>
      <w:r w:rsidRPr="000518E9">
        <w:rPr>
          <w:rFonts w:ascii="Roboto" w:eastAsia="Times New Roman" w:hAnsi="Roboto" w:cs="Times New Roman" w:hint="eastAsia"/>
          <w:b/>
          <w:color w:val="333333"/>
          <w:kern w:val="36"/>
          <w:sz w:val="28"/>
          <w:szCs w:val="28"/>
          <w:lang w:eastAsia="ru-RU"/>
        </w:rPr>
        <w:t>»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0518E9" w:rsidRDefault="000518E9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</w:pPr>
      <w:r w:rsidRPr="000518E9">
        <w:rPr>
          <w:rFonts w:ascii="Roboto" w:eastAsia="Times New Roman" w:hAnsi="Roboto" w:cs="Times New Roman"/>
          <w:color w:val="333333"/>
          <w:kern w:val="36"/>
          <w:sz w:val="28"/>
          <w:szCs w:val="28"/>
          <w:u w:val="single"/>
          <w:lang w:eastAsia="ru-RU"/>
        </w:rPr>
        <w:t>Задача:</w:t>
      </w:r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проследить</w:t>
      </w:r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образ Данте и мотивы, навеянные им, в поэзии </w:t>
      </w:r>
      <w:r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«</w:t>
      </w:r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Серебряного века</w:t>
      </w:r>
      <w:r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»</w:t>
      </w:r>
      <w:r w:rsidR="008300FC"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(на примере лирики В.Брюсова, К.Бальмонта, А.Блока, Н.Гумилева, А.Ахматовой и др.).</w:t>
      </w:r>
    </w:p>
    <w:p w:rsidR="00F967B7" w:rsidRDefault="00F967B7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</w:pP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u w:val="single"/>
          <w:lang w:eastAsia="ru-RU"/>
        </w:rPr>
        <w:t>2 группа.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Данте в классической литературе.</w:t>
      </w:r>
    </w:p>
    <w:p w:rsidR="00707386" w:rsidRPr="00707386" w:rsidRDefault="00707386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</w:pPr>
      <w:r w:rsidRPr="00707386">
        <w:rPr>
          <w:rFonts w:ascii="Roboto" w:eastAsia="Times New Roman" w:hAnsi="Roboto" w:cs="Times New Roman"/>
          <w:color w:val="333333"/>
          <w:kern w:val="36"/>
          <w:sz w:val="28"/>
          <w:szCs w:val="28"/>
          <w:u w:val="single"/>
          <w:lang w:eastAsia="ru-RU"/>
        </w:rPr>
        <w:lastRenderedPageBreak/>
        <w:t>Задача:</w:t>
      </w:r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проанализировать </w:t>
      </w:r>
      <w:proofErr w:type="spellStart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дантовские</w:t>
      </w:r>
      <w:proofErr w:type="spellEnd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мотивы и реминисценции из </w:t>
      </w:r>
      <w:r w:rsidR="002D46AE"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«</w:t>
      </w:r>
      <w:r w:rsidR="002D46AE"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Божественной комедии</w:t>
      </w:r>
      <w:r w:rsidR="002D46AE"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»</w:t>
      </w:r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на примере классических произведений А.Пушкина, Н.Гоголя и др.</w:t>
      </w:r>
    </w:p>
    <w:p w:rsidR="00F967B7" w:rsidRDefault="00F967B7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</w:pP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u w:val="single"/>
          <w:lang w:eastAsia="ru-RU"/>
        </w:rPr>
        <w:t>3 группа.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Данте Алигьери и </w:t>
      </w:r>
      <w:r w:rsidRPr="000518E9">
        <w:rPr>
          <w:rFonts w:ascii="Roboto" w:eastAsia="Times New Roman" w:hAnsi="Roboto" w:cs="Times New Roman" w:hint="eastAsia"/>
          <w:b/>
          <w:color w:val="333333"/>
          <w:kern w:val="36"/>
          <w:sz w:val="28"/>
          <w:szCs w:val="28"/>
          <w:lang w:eastAsia="ru-RU"/>
        </w:rPr>
        <w:t>«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>Божественная комедия</w:t>
      </w:r>
      <w:r w:rsidRPr="000518E9">
        <w:rPr>
          <w:rFonts w:ascii="Roboto" w:eastAsia="Times New Roman" w:hAnsi="Roboto" w:cs="Times New Roman" w:hint="eastAsia"/>
          <w:b/>
          <w:color w:val="333333"/>
          <w:kern w:val="36"/>
          <w:sz w:val="28"/>
          <w:szCs w:val="28"/>
          <w:lang w:eastAsia="ru-RU"/>
        </w:rPr>
        <w:t>»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в работах живописцев.</w:t>
      </w:r>
    </w:p>
    <w:p w:rsidR="0069103A" w:rsidRDefault="002D46AE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</w:pPr>
      <w:r w:rsidRPr="002D46AE">
        <w:rPr>
          <w:rFonts w:ascii="Roboto" w:eastAsia="Times New Roman" w:hAnsi="Roboto" w:cs="Times New Roman"/>
          <w:color w:val="333333"/>
          <w:kern w:val="36"/>
          <w:sz w:val="28"/>
          <w:szCs w:val="28"/>
          <w:u w:val="single"/>
          <w:lang w:eastAsia="ru-RU"/>
        </w:rPr>
        <w:t>Задача:</w:t>
      </w:r>
      <w:r w:rsidRPr="002D46AE"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рассмотреть портреты Данте и иллюстрации к комедии, сделанные разными художниками в разные годы.</w:t>
      </w:r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:rsidR="002D46AE" w:rsidRPr="002D46AE" w:rsidRDefault="002D46AE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Стоит остановиться на работах </w:t>
      </w:r>
      <w:proofErr w:type="spellStart"/>
      <w:r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Сандро</w:t>
      </w:r>
      <w:proofErr w:type="spellEnd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Боттичелли, </w:t>
      </w:r>
      <w:proofErr w:type="spellStart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Доменико</w:t>
      </w:r>
      <w:proofErr w:type="spellEnd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Петарлини</w:t>
      </w:r>
      <w:proofErr w:type="spellEnd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, Гюстава </w:t>
      </w:r>
      <w:proofErr w:type="spellStart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Доре</w:t>
      </w:r>
      <w:proofErr w:type="spellEnd"/>
      <w:r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.</w:t>
      </w:r>
    </w:p>
    <w:p w:rsidR="00F967B7" w:rsidRDefault="00F967B7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</w:pP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u w:val="single"/>
          <w:lang w:eastAsia="ru-RU"/>
        </w:rPr>
        <w:t>4 группа.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Данте и мировая музыка.</w:t>
      </w:r>
    </w:p>
    <w:p w:rsidR="00605E09" w:rsidRDefault="00707386" w:rsidP="00707386">
      <w:pPr>
        <w:shd w:val="clear" w:color="auto" w:fill="FFFFFF"/>
        <w:spacing w:before="215" w:after="107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u w:val="single"/>
          <w:lang w:eastAsia="ru-RU"/>
        </w:rPr>
        <w:t>Задача:</w:t>
      </w:r>
      <w:r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найти и проанализировать преломление мотивов Данте на музыкальных произведениях. </w:t>
      </w:r>
    </w:p>
    <w:p w:rsidR="008300FC" w:rsidRPr="00605E09" w:rsidRDefault="00707386" w:rsidP="00707386">
      <w:pPr>
        <w:shd w:val="clear" w:color="auto" w:fill="FFFFFF"/>
        <w:spacing w:before="215" w:after="107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Можно остановиться на  </w:t>
      </w:r>
      <w:r w:rsidR="00605E09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симфониях Листа "Данте" и "По прочтении Данте</w:t>
      </w:r>
      <w:r w:rsidR="00605E09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605E09"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операх</w:t>
      </w:r>
      <w:r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Рахманинова, </w:t>
      </w:r>
      <w:proofErr w:type="spellStart"/>
      <w:r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Меркаданте</w:t>
      </w:r>
      <w:proofErr w:type="spellEnd"/>
      <w:r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«Франческа </w:t>
      </w:r>
      <w:r w:rsidR="00605E09" w:rsidRPr="00605E0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да Римини», 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Пуччини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Джанни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Скикки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", оратори</w:t>
      </w:r>
      <w:r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Вольф-Феррари "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Vita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Nova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", симфоническ</w:t>
      </w:r>
      <w:r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ой поэме</w:t>
      </w:r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Гранадоса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"Данте", "Мистическ</w:t>
      </w:r>
      <w:r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</w:t>
      </w:r>
      <w:r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" Кюи, хор</w:t>
      </w:r>
      <w:r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Laudi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alia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Vergine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" и "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Pater</w:t>
      </w:r>
      <w:proofErr w:type="spellEnd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Mast</w:t>
      </w:r>
      <w:r w:rsidR="007A3C1D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er</w:t>
      </w:r>
      <w:proofErr w:type="spellEnd"/>
      <w:r w:rsidR="007A3C1D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" Верди, 24 прелюдии Шопена, балет</w:t>
      </w:r>
      <w:r w:rsidR="00605E09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A3C1D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E09">
        <w:rPr>
          <w:rFonts w:ascii="Times New Roman" w:hAnsi="Times New Roman" w:cs="Times New Roman"/>
          <w:color w:val="000000" w:themeColor="text1"/>
          <w:sz w:val="28"/>
          <w:szCs w:val="28"/>
        </w:rPr>
        <w:t>Асафьева</w:t>
      </w:r>
      <w:r w:rsidR="00605E09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A3C1D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романс</w:t>
      </w:r>
      <w:r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691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Танеева,</w:t>
      </w:r>
      <w:r w:rsidR="008300FC" w:rsidRPr="00605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Рубинштейна</w:t>
      </w:r>
      <w:r w:rsidR="006910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  <w:proofErr w:type="gramEnd"/>
    </w:p>
    <w:p w:rsidR="00F967B7" w:rsidRDefault="00F967B7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</w:pP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u w:val="single"/>
          <w:lang w:eastAsia="ru-RU"/>
        </w:rPr>
        <w:t>5 группа.</w:t>
      </w:r>
      <w:r w:rsidRPr="000518E9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 xml:space="preserve"> Данте и кинематограф.</w:t>
      </w:r>
    </w:p>
    <w:p w:rsidR="000F2B26" w:rsidRPr="005E0B3A" w:rsidRDefault="000F2B26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</w:pPr>
      <w:r w:rsidRPr="0069103A">
        <w:rPr>
          <w:rFonts w:ascii="Roboto" w:eastAsia="Times New Roman" w:hAnsi="Roboto" w:cs="Times New Roman"/>
          <w:color w:val="333333"/>
          <w:kern w:val="36"/>
          <w:sz w:val="28"/>
          <w:szCs w:val="28"/>
          <w:u w:val="single"/>
          <w:lang w:eastAsia="ru-RU"/>
        </w:rPr>
        <w:t>Задача:</w:t>
      </w:r>
      <w:r w:rsidRPr="0069103A"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="0069103A" w:rsidRPr="0069103A"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Проанализировать и сравнить образы Данте в нескольких фильмах, а также экранизации </w:t>
      </w:r>
      <w:r w:rsidR="0069103A" w:rsidRPr="0069103A"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«</w:t>
      </w:r>
      <w:r w:rsidR="0069103A" w:rsidRPr="0069103A"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>Божественной комедии</w:t>
      </w:r>
      <w:r w:rsidR="0069103A" w:rsidRPr="0069103A">
        <w:rPr>
          <w:rFonts w:ascii="Roboto" w:eastAsia="Times New Roman" w:hAnsi="Roboto" w:cs="Times New Roman" w:hint="eastAsia"/>
          <w:color w:val="333333"/>
          <w:kern w:val="36"/>
          <w:sz w:val="28"/>
          <w:szCs w:val="28"/>
          <w:lang w:eastAsia="ru-RU"/>
        </w:rPr>
        <w:t>»</w:t>
      </w:r>
      <w:r w:rsidR="0069103A" w:rsidRPr="0069103A"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ru-RU"/>
        </w:rPr>
        <w:t xml:space="preserve"> с самим текстом произведения.</w:t>
      </w:r>
    </w:p>
    <w:p w:rsidR="000F2B26" w:rsidRDefault="000F2B26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 w:rsidRPr="000F2B26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Площадка для реализации проекта:</w:t>
      </w:r>
      <w:r w:rsidRPr="000F2B26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презентация в </w:t>
      </w:r>
      <w:r w:rsidRPr="000F2B26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val="en-US" w:eastAsia="ru-RU"/>
        </w:rPr>
        <w:t>Power</w:t>
      </w:r>
      <w:r w:rsidRPr="000F2B26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0F2B26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val="en-US" w:eastAsia="ru-RU"/>
        </w:rPr>
        <w:t>Point</w:t>
      </w:r>
      <w:r w:rsidR="0069103A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,</w:t>
      </w:r>
      <w:r w:rsidRPr="000F2B26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инди</w:t>
      </w:r>
      <w:r w:rsidR="0069103A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видуальный ресурс на </w:t>
      </w:r>
      <w:proofErr w:type="spellStart"/>
      <w:r w:rsidR="0069103A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гугл-диске</w:t>
      </w:r>
      <w:proofErr w:type="spellEnd"/>
      <w:r w:rsidR="0069103A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и др. (на выбор учащихся).</w:t>
      </w:r>
    </w:p>
    <w:p w:rsidR="003A5CA3" w:rsidRPr="003A5CA3" w:rsidRDefault="000F2B26" w:rsidP="003A5CA3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3A5CA3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Критерии оценивания работ:</w:t>
      </w:r>
    </w:p>
    <w:p w:rsidR="000F2B26" w:rsidRDefault="003A5CA3" w:rsidP="0021206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За работу над проектом можно получить от 30 до 100 баллов, в том числе:</w:t>
      </w:r>
    </w:p>
    <w:p w:rsidR="003A5CA3" w:rsidRDefault="003A5CA3" w:rsidP="0021206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5 баллов за посещение установочного занятия;</w:t>
      </w:r>
    </w:p>
    <w:p w:rsidR="003A5CA3" w:rsidRDefault="009B1B6D" w:rsidP="0021206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="003A5CA3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т 5 до 15 баллов за работу на интегрированном уроке, к тому же от 5 до 10 баллов за подготовленную иллюстрацию обложки произведения;</w:t>
      </w:r>
    </w:p>
    <w:p w:rsidR="003A5CA3" w:rsidRDefault="009B1B6D" w:rsidP="0021206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="003A5CA3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т 0 до 15 баллов за формулировку целей, задач проектной группы и индивидуального плана-проспекта;</w:t>
      </w:r>
    </w:p>
    <w:p w:rsidR="003A5CA3" w:rsidRDefault="009B1B6D" w:rsidP="0021206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="003A5CA3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т 5 до 20 баллов за созданный внутригрупповой продукт (учитель проверяет работы предварительно);</w:t>
      </w:r>
    </w:p>
    <w:p w:rsidR="003A5CA3" w:rsidRDefault="009B1B6D" w:rsidP="0021206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lastRenderedPageBreak/>
        <w:t>о</w:t>
      </w:r>
      <w:r w:rsidR="003A5CA3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т 0 до 30 баллов за защиту работы (качество устного представления – до 10 баллов, качество электронной презентации – до 10 баллов, глубина раскрытия темы – до </w:t>
      </w:r>
      <w:r w:rsidR="00A74661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10 баллов);</w:t>
      </w:r>
    </w:p>
    <w:p w:rsidR="00A74661" w:rsidRDefault="009B1B6D" w:rsidP="00212064">
      <w:pPr>
        <w:shd w:val="clear" w:color="auto" w:fill="FFFFFF"/>
        <w:spacing w:before="215" w:after="107" w:line="240" w:lineRule="auto"/>
        <w:ind w:firstLine="709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="00A74661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т 10 до 20 баллов – аналитическое эссе о результатах проделанной работы.</w:t>
      </w:r>
    </w:p>
    <w:p w:rsidR="00A74661" w:rsidRPr="009B1B6D" w:rsidRDefault="009B1B6D" w:rsidP="009B1B6D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9B1B6D"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Реализуемые навыки МИГ:</w:t>
      </w:r>
    </w:p>
    <w:p w:rsidR="009B1B6D" w:rsidRDefault="009B1B6D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навыки по поиску и отбору необходимой информации (выявление источников информации:</w:t>
      </w:r>
      <w:proofErr w:type="gramEnd"/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gramStart"/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Интернет, книга и др.);</w:t>
      </w:r>
      <w:proofErr w:type="gramEnd"/>
    </w:p>
    <w:p w:rsidR="009B1B6D" w:rsidRDefault="009B1B6D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навыки критического анализа найденной информации по теме проекта;</w:t>
      </w:r>
    </w:p>
    <w:p w:rsidR="009B1B6D" w:rsidRDefault="009B1B6D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навыки безопасного использования программного обеспечения при создании проектной работы;</w:t>
      </w:r>
    </w:p>
    <w:p w:rsidR="009B1B6D" w:rsidRDefault="009B1B6D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творческие и эстетические навыки (творческий подход);</w:t>
      </w:r>
    </w:p>
    <w:p w:rsidR="009B1B6D" w:rsidRDefault="009B1B6D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интерактивные навыки (фильтрация информации из сети).</w:t>
      </w:r>
    </w:p>
    <w:p w:rsidR="003A5CA3" w:rsidRDefault="003A5CA3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</w:p>
    <w:p w:rsidR="0069103A" w:rsidRDefault="0069103A" w:rsidP="0069103A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b/>
          <w:color w:val="000000" w:themeColor="text1"/>
          <w:kern w:val="36"/>
          <w:sz w:val="28"/>
          <w:szCs w:val="28"/>
          <w:lang w:eastAsia="ru-RU"/>
        </w:rPr>
        <w:t>Планируемые результаты:</w:t>
      </w:r>
    </w:p>
    <w:p w:rsidR="0069103A" w:rsidRDefault="0069103A" w:rsidP="0069103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 w:rsidRPr="00C4596E"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 xml:space="preserve">- </w:t>
      </w: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создание продуктов внутри групп;</w:t>
      </w:r>
    </w:p>
    <w:p w:rsidR="0069103A" w:rsidRDefault="0069103A" w:rsidP="0069103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углубление знаний о творчестве Данте и преломлениях его мотивов в мировой культуре;</w:t>
      </w:r>
    </w:p>
    <w:p w:rsidR="0069103A" w:rsidRDefault="0069103A" w:rsidP="0069103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овладение навыками поиска и обработки информации;</w:t>
      </w:r>
    </w:p>
    <w:p w:rsidR="0069103A" w:rsidRPr="00C4596E" w:rsidRDefault="0069103A" w:rsidP="0069103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  <w:t>- развитие навыков групповой работы, коммуникативных и творческих навыков.</w:t>
      </w:r>
    </w:p>
    <w:p w:rsidR="0069103A" w:rsidRPr="00C4596E" w:rsidRDefault="0069103A" w:rsidP="004F502A">
      <w:pPr>
        <w:shd w:val="clear" w:color="auto" w:fill="FFFFFF"/>
        <w:spacing w:before="215" w:after="107" w:line="240" w:lineRule="auto"/>
        <w:jc w:val="both"/>
        <w:outlineLvl w:val="0"/>
        <w:rPr>
          <w:rFonts w:ascii="Roboto" w:eastAsia="Times New Roman" w:hAnsi="Roboto" w:cs="Times New Roman"/>
          <w:color w:val="000000" w:themeColor="text1"/>
          <w:kern w:val="36"/>
          <w:sz w:val="28"/>
          <w:szCs w:val="28"/>
          <w:lang w:eastAsia="ru-RU"/>
        </w:rPr>
      </w:pPr>
    </w:p>
    <w:p w:rsidR="008300FC" w:rsidRPr="008300FC" w:rsidRDefault="008300FC" w:rsidP="008300FC">
      <w:pPr>
        <w:shd w:val="clear" w:color="auto" w:fill="FFFFFF"/>
        <w:spacing w:before="215" w:after="107" w:line="240" w:lineRule="auto"/>
        <w:jc w:val="center"/>
        <w:outlineLvl w:val="0"/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</w:pPr>
      <w:r w:rsidRPr="008300FC">
        <w:rPr>
          <w:rFonts w:ascii="Roboto" w:eastAsia="Times New Roman" w:hAnsi="Roboto" w:cs="Times New Roman"/>
          <w:b/>
          <w:color w:val="333333"/>
          <w:kern w:val="36"/>
          <w:sz w:val="28"/>
          <w:szCs w:val="28"/>
          <w:lang w:eastAsia="ru-RU"/>
        </w:rPr>
        <w:t>Литература для использования по теме проекта</w:t>
      </w:r>
    </w:p>
    <w:p w:rsidR="008300FC" w:rsidRPr="008300FC" w:rsidRDefault="008300FC" w:rsidP="008300F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Асоян</w:t>
      </w:r>
      <w:proofErr w:type="spellEnd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А. “Почтите высочайшего поэта…” Судьба “Божественной комедии” Данте в России / А. А. </w:t>
      </w:r>
      <w:proofErr w:type="spellStart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Асоян</w:t>
      </w:r>
      <w:proofErr w:type="spellEnd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– М.: Книга, 1990. – 214 </w:t>
      </w:r>
      <w:proofErr w:type="gramStart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00FC" w:rsidRPr="008300FC" w:rsidRDefault="008300FC" w:rsidP="008300F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8300FC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Голенищев-Кутузов, И. Н.</w:t>
      </w:r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Данте в России / И. Н. </w:t>
      </w:r>
      <w:r w:rsidRPr="008300FC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Голенищев-Кутузов // </w:t>
      </w:r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 Творчество Данте и мировая культура. — М., 1971. — С. 454 — 486. </w:t>
      </w:r>
    </w:p>
    <w:p w:rsidR="008300FC" w:rsidRPr="008300FC" w:rsidRDefault="008300FC" w:rsidP="008300F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</w:pPr>
      <w:r w:rsidRPr="008300FC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Голенищев-Кутузов, И. Н.</w:t>
      </w:r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Данте в советской культуре / И. Н. </w:t>
      </w:r>
      <w:r w:rsidRPr="008300FC">
        <w:rPr>
          <w:rStyle w:val="a3"/>
          <w:rFonts w:ascii="Times New Roman" w:hAnsi="Times New Roman" w:cs="Times New Roman"/>
          <w:i w:val="0"/>
          <w:color w:val="000000" w:themeColor="text1"/>
          <w:sz w:val="24"/>
          <w:szCs w:val="24"/>
        </w:rPr>
        <w:t>Голенищев-Кутузов //</w:t>
      </w:r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 Творчество Данте и мировая культура. — М., 1971. —</w:t>
      </w:r>
      <w:r w:rsidRPr="008300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5F5F5"/>
        </w:rPr>
        <w:t xml:space="preserve"> </w:t>
      </w:r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С. 487 — 515.</w:t>
      </w:r>
    </w:p>
    <w:p w:rsidR="008300FC" w:rsidRPr="008300FC" w:rsidRDefault="008300FC" w:rsidP="008300F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Дживелегов</w:t>
      </w:r>
      <w:proofErr w:type="spellEnd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А. К. Данте Алигьери. Жизнь и творчество. Режим доступа: </w:t>
      </w:r>
      <w:hyperlink r:id="rId5" w:history="1">
        <w:r w:rsidRPr="008300F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http://dante.velchel.ru/index.php?cnt=4&amp;part=46&amp;sub=1</w:t>
        </w:r>
      </w:hyperlink>
    </w:p>
    <w:p w:rsidR="008300FC" w:rsidRPr="008300FC" w:rsidRDefault="008300FC" w:rsidP="008300F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Седакова</w:t>
      </w:r>
      <w:proofErr w:type="spellEnd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</w:t>
      </w:r>
      <w:proofErr w:type="spellStart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>Дантовское</w:t>
      </w:r>
      <w:proofErr w:type="spellEnd"/>
      <w:r w:rsidRPr="008300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вдохновение в русской поэзии. Режим доступа: </w:t>
      </w:r>
      <w:hyperlink r:id="rId6" w:history="1">
        <w:r w:rsidRPr="008300FC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http://olgasedakova.com/Poetica/1546</w:t>
        </w:r>
      </w:hyperlink>
    </w:p>
    <w:p w:rsidR="00106461" w:rsidRPr="00375124" w:rsidRDefault="00EE7D50" w:rsidP="00375124">
      <w:pPr>
        <w:pStyle w:val="a7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7D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влиянии работы Данте на творчество знаменитых живописцев. Режим доступа: </w:t>
      </w:r>
      <w:hyperlink r:id="rId7" w:history="1">
        <w:r w:rsidRPr="00EE7D5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https://artrue.ru/articles/bozhestvennaya-komediya-v-zhivopisi.html</w:t>
        </w:r>
      </w:hyperlink>
    </w:p>
    <w:sectPr w:rsidR="00106461" w:rsidRPr="00375124" w:rsidSect="008A2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A3452"/>
    <w:multiLevelType w:val="hybridMultilevel"/>
    <w:tmpl w:val="44A608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A0C6F"/>
    <w:rsid w:val="0000018B"/>
    <w:rsid w:val="0000053E"/>
    <w:rsid w:val="000005F2"/>
    <w:rsid w:val="00011BD8"/>
    <w:rsid w:val="00011F58"/>
    <w:rsid w:val="00013374"/>
    <w:rsid w:val="00014F87"/>
    <w:rsid w:val="00016F65"/>
    <w:rsid w:val="0001764B"/>
    <w:rsid w:val="000214E2"/>
    <w:rsid w:val="000216A1"/>
    <w:rsid w:val="00024443"/>
    <w:rsid w:val="00024EAB"/>
    <w:rsid w:val="0002561C"/>
    <w:rsid w:val="00027EFE"/>
    <w:rsid w:val="000343B3"/>
    <w:rsid w:val="00035018"/>
    <w:rsid w:val="00036FAD"/>
    <w:rsid w:val="000406DA"/>
    <w:rsid w:val="0004192B"/>
    <w:rsid w:val="0004371F"/>
    <w:rsid w:val="00045C8E"/>
    <w:rsid w:val="00046741"/>
    <w:rsid w:val="00046830"/>
    <w:rsid w:val="000506D0"/>
    <w:rsid w:val="000518E9"/>
    <w:rsid w:val="00052233"/>
    <w:rsid w:val="000530D9"/>
    <w:rsid w:val="000577E6"/>
    <w:rsid w:val="00057924"/>
    <w:rsid w:val="00061143"/>
    <w:rsid w:val="0006202D"/>
    <w:rsid w:val="0006238D"/>
    <w:rsid w:val="0006275F"/>
    <w:rsid w:val="00063033"/>
    <w:rsid w:val="0006364C"/>
    <w:rsid w:val="0006500C"/>
    <w:rsid w:val="00065521"/>
    <w:rsid w:val="00067F55"/>
    <w:rsid w:val="000700D0"/>
    <w:rsid w:val="00071050"/>
    <w:rsid w:val="0007275C"/>
    <w:rsid w:val="0007369D"/>
    <w:rsid w:val="000748B5"/>
    <w:rsid w:val="000762FC"/>
    <w:rsid w:val="00080357"/>
    <w:rsid w:val="0008298E"/>
    <w:rsid w:val="00082DD5"/>
    <w:rsid w:val="00084B9A"/>
    <w:rsid w:val="000863E3"/>
    <w:rsid w:val="00087810"/>
    <w:rsid w:val="00092ADB"/>
    <w:rsid w:val="000934C6"/>
    <w:rsid w:val="000963CA"/>
    <w:rsid w:val="00097463"/>
    <w:rsid w:val="000A053A"/>
    <w:rsid w:val="000A0DFD"/>
    <w:rsid w:val="000A2749"/>
    <w:rsid w:val="000A5ABD"/>
    <w:rsid w:val="000A76D5"/>
    <w:rsid w:val="000B077E"/>
    <w:rsid w:val="000B0C15"/>
    <w:rsid w:val="000B3E30"/>
    <w:rsid w:val="000B56F6"/>
    <w:rsid w:val="000B74FA"/>
    <w:rsid w:val="000C05E6"/>
    <w:rsid w:val="000C2F43"/>
    <w:rsid w:val="000C370E"/>
    <w:rsid w:val="000C58D0"/>
    <w:rsid w:val="000C6B02"/>
    <w:rsid w:val="000C74D4"/>
    <w:rsid w:val="000C7AB6"/>
    <w:rsid w:val="000C7C6B"/>
    <w:rsid w:val="000D006A"/>
    <w:rsid w:val="000D341B"/>
    <w:rsid w:val="000D4873"/>
    <w:rsid w:val="000D6466"/>
    <w:rsid w:val="000D6875"/>
    <w:rsid w:val="000D7806"/>
    <w:rsid w:val="000E1038"/>
    <w:rsid w:val="000E1390"/>
    <w:rsid w:val="000E4947"/>
    <w:rsid w:val="000E5412"/>
    <w:rsid w:val="000E6695"/>
    <w:rsid w:val="000E7383"/>
    <w:rsid w:val="000F1251"/>
    <w:rsid w:val="000F2B26"/>
    <w:rsid w:val="000F74EC"/>
    <w:rsid w:val="00103413"/>
    <w:rsid w:val="0010369D"/>
    <w:rsid w:val="00104AC8"/>
    <w:rsid w:val="0010533B"/>
    <w:rsid w:val="00105B16"/>
    <w:rsid w:val="00105D97"/>
    <w:rsid w:val="00106461"/>
    <w:rsid w:val="00106690"/>
    <w:rsid w:val="001109B6"/>
    <w:rsid w:val="001118B0"/>
    <w:rsid w:val="00112E31"/>
    <w:rsid w:val="00113F53"/>
    <w:rsid w:val="00114AD7"/>
    <w:rsid w:val="00115561"/>
    <w:rsid w:val="0011658D"/>
    <w:rsid w:val="00116AC9"/>
    <w:rsid w:val="00117BC3"/>
    <w:rsid w:val="00117FE3"/>
    <w:rsid w:val="00122397"/>
    <w:rsid w:val="00122552"/>
    <w:rsid w:val="0012376E"/>
    <w:rsid w:val="00123FCA"/>
    <w:rsid w:val="0012411D"/>
    <w:rsid w:val="00124CD6"/>
    <w:rsid w:val="001266DF"/>
    <w:rsid w:val="00126D60"/>
    <w:rsid w:val="0012726E"/>
    <w:rsid w:val="00127407"/>
    <w:rsid w:val="001308F5"/>
    <w:rsid w:val="001316E9"/>
    <w:rsid w:val="001323CA"/>
    <w:rsid w:val="001327B8"/>
    <w:rsid w:val="00132B37"/>
    <w:rsid w:val="00133036"/>
    <w:rsid w:val="001330E1"/>
    <w:rsid w:val="00133CF1"/>
    <w:rsid w:val="001365A4"/>
    <w:rsid w:val="00137420"/>
    <w:rsid w:val="001407F3"/>
    <w:rsid w:val="00140E05"/>
    <w:rsid w:val="0014526A"/>
    <w:rsid w:val="00147537"/>
    <w:rsid w:val="001477E3"/>
    <w:rsid w:val="0015240F"/>
    <w:rsid w:val="001525A0"/>
    <w:rsid w:val="001537F5"/>
    <w:rsid w:val="00153D57"/>
    <w:rsid w:val="00153F51"/>
    <w:rsid w:val="00160A88"/>
    <w:rsid w:val="001610CA"/>
    <w:rsid w:val="0016126E"/>
    <w:rsid w:val="001627BE"/>
    <w:rsid w:val="00164242"/>
    <w:rsid w:val="001714EA"/>
    <w:rsid w:val="00172867"/>
    <w:rsid w:val="00172FF9"/>
    <w:rsid w:val="00174E6A"/>
    <w:rsid w:val="0017539C"/>
    <w:rsid w:val="00181656"/>
    <w:rsid w:val="00182DB6"/>
    <w:rsid w:val="0018319F"/>
    <w:rsid w:val="001839F3"/>
    <w:rsid w:val="0018503B"/>
    <w:rsid w:val="00187F5C"/>
    <w:rsid w:val="00192596"/>
    <w:rsid w:val="00192A1F"/>
    <w:rsid w:val="00194162"/>
    <w:rsid w:val="00194ACE"/>
    <w:rsid w:val="00195085"/>
    <w:rsid w:val="00195984"/>
    <w:rsid w:val="00195CCC"/>
    <w:rsid w:val="00196365"/>
    <w:rsid w:val="001971E2"/>
    <w:rsid w:val="001A0AAD"/>
    <w:rsid w:val="001A2731"/>
    <w:rsid w:val="001A2742"/>
    <w:rsid w:val="001A2790"/>
    <w:rsid w:val="001A2F33"/>
    <w:rsid w:val="001A3F97"/>
    <w:rsid w:val="001A721B"/>
    <w:rsid w:val="001A747C"/>
    <w:rsid w:val="001A7695"/>
    <w:rsid w:val="001B1314"/>
    <w:rsid w:val="001B1353"/>
    <w:rsid w:val="001B2D48"/>
    <w:rsid w:val="001B3734"/>
    <w:rsid w:val="001B5379"/>
    <w:rsid w:val="001B55EB"/>
    <w:rsid w:val="001B5FD7"/>
    <w:rsid w:val="001C232F"/>
    <w:rsid w:val="001C39FE"/>
    <w:rsid w:val="001C4B4C"/>
    <w:rsid w:val="001C4DEF"/>
    <w:rsid w:val="001C698B"/>
    <w:rsid w:val="001C7E0F"/>
    <w:rsid w:val="001D18E9"/>
    <w:rsid w:val="001E15C2"/>
    <w:rsid w:val="001E26D4"/>
    <w:rsid w:val="001E4EE6"/>
    <w:rsid w:val="001E54C1"/>
    <w:rsid w:val="001E5676"/>
    <w:rsid w:val="001E7676"/>
    <w:rsid w:val="001F06CB"/>
    <w:rsid w:val="001F0E49"/>
    <w:rsid w:val="001F1805"/>
    <w:rsid w:val="001F20BA"/>
    <w:rsid w:val="001F278C"/>
    <w:rsid w:val="001F285F"/>
    <w:rsid w:val="001F319E"/>
    <w:rsid w:val="001F38B3"/>
    <w:rsid w:val="001F44E8"/>
    <w:rsid w:val="001F5311"/>
    <w:rsid w:val="001F5B17"/>
    <w:rsid w:val="001F7F3D"/>
    <w:rsid w:val="00200827"/>
    <w:rsid w:val="00200EA9"/>
    <w:rsid w:val="0020109D"/>
    <w:rsid w:val="0020447B"/>
    <w:rsid w:val="0020772F"/>
    <w:rsid w:val="00207A4C"/>
    <w:rsid w:val="00211E5E"/>
    <w:rsid w:val="00211EF0"/>
    <w:rsid w:val="00212064"/>
    <w:rsid w:val="00212446"/>
    <w:rsid w:val="00212669"/>
    <w:rsid w:val="002140B3"/>
    <w:rsid w:val="0021715A"/>
    <w:rsid w:val="002176DF"/>
    <w:rsid w:val="00222C6B"/>
    <w:rsid w:val="00225ED9"/>
    <w:rsid w:val="00227B6E"/>
    <w:rsid w:val="002307FD"/>
    <w:rsid w:val="002309CE"/>
    <w:rsid w:val="0023243D"/>
    <w:rsid w:val="00233D2A"/>
    <w:rsid w:val="00236519"/>
    <w:rsid w:val="0023762E"/>
    <w:rsid w:val="00237C72"/>
    <w:rsid w:val="002412BB"/>
    <w:rsid w:val="00246F3D"/>
    <w:rsid w:val="00247635"/>
    <w:rsid w:val="00251234"/>
    <w:rsid w:val="0025281F"/>
    <w:rsid w:val="00252AB6"/>
    <w:rsid w:val="00253AC0"/>
    <w:rsid w:val="002540C3"/>
    <w:rsid w:val="00254E1E"/>
    <w:rsid w:val="00255E0B"/>
    <w:rsid w:val="00256EC6"/>
    <w:rsid w:val="002611CF"/>
    <w:rsid w:val="0026277F"/>
    <w:rsid w:val="0026612A"/>
    <w:rsid w:val="0026639A"/>
    <w:rsid w:val="00266C54"/>
    <w:rsid w:val="0027099B"/>
    <w:rsid w:val="00272357"/>
    <w:rsid w:val="00275D8A"/>
    <w:rsid w:val="00280EB0"/>
    <w:rsid w:val="00281EB7"/>
    <w:rsid w:val="00282B7E"/>
    <w:rsid w:val="00282D76"/>
    <w:rsid w:val="002834CC"/>
    <w:rsid w:val="00286E43"/>
    <w:rsid w:val="0028701A"/>
    <w:rsid w:val="00287497"/>
    <w:rsid w:val="002905D5"/>
    <w:rsid w:val="00294684"/>
    <w:rsid w:val="00294947"/>
    <w:rsid w:val="00294FD5"/>
    <w:rsid w:val="00296BD9"/>
    <w:rsid w:val="002A2B72"/>
    <w:rsid w:val="002A2F77"/>
    <w:rsid w:val="002A45AF"/>
    <w:rsid w:val="002A4E7F"/>
    <w:rsid w:val="002A6099"/>
    <w:rsid w:val="002A7EB7"/>
    <w:rsid w:val="002B050C"/>
    <w:rsid w:val="002B167D"/>
    <w:rsid w:val="002B1885"/>
    <w:rsid w:val="002B322C"/>
    <w:rsid w:val="002B3588"/>
    <w:rsid w:val="002B3B50"/>
    <w:rsid w:val="002B5192"/>
    <w:rsid w:val="002B6C77"/>
    <w:rsid w:val="002B7677"/>
    <w:rsid w:val="002C2579"/>
    <w:rsid w:val="002C5025"/>
    <w:rsid w:val="002C5287"/>
    <w:rsid w:val="002C6C80"/>
    <w:rsid w:val="002D25C3"/>
    <w:rsid w:val="002D31BD"/>
    <w:rsid w:val="002D389A"/>
    <w:rsid w:val="002D46AE"/>
    <w:rsid w:val="002D7851"/>
    <w:rsid w:val="002E07D0"/>
    <w:rsid w:val="002E0DEE"/>
    <w:rsid w:val="002E2E95"/>
    <w:rsid w:val="002E2ECE"/>
    <w:rsid w:val="002E3495"/>
    <w:rsid w:val="002E3AE5"/>
    <w:rsid w:val="002E3B90"/>
    <w:rsid w:val="002E535B"/>
    <w:rsid w:val="002F24F1"/>
    <w:rsid w:val="002F2DED"/>
    <w:rsid w:val="002F3BAD"/>
    <w:rsid w:val="002F5A78"/>
    <w:rsid w:val="002F5FE5"/>
    <w:rsid w:val="002F732A"/>
    <w:rsid w:val="002F7A1D"/>
    <w:rsid w:val="00301155"/>
    <w:rsid w:val="00301CF3"/>
    <w:rsid w:val="003031FF"/>
    <w:rsid w:val="00304291"/>
    <w:rsid w:val="00304A46"/>
    <w:rsid w:val="00307834"/>
    <w:rsid w:val="00307C0C"/>
    <w:rsid w:val="0031016E"/>
    <w:rsid w:val="00310BA1"/>
    <w:rsid w:val="00312C0B"/>
    <w:rsid w:val="00312F31"/>
    <w:rsid w:val="00313276"/>
    <w:rsid w:val="00313DAB"/>
    <w:rsid w:val="00314E3A"/>
    <w:rsid w:val="00317E28"/>
    <w:rsid w:val="00320650"/>
    <w:rsid w:val="003218C1"/>
    <w:rsid w:val="00322D71"/>
    <w:rsid w:val="0032728F"/>
    <w:rsid w:val="003275A3"/>
    <w:rsid w:val="0033145A"/>
    <w:rsid w:val="003340D0"/>
    <w:rsid w:val="00334608"/>
    <w:rsid w:val="00334AA7"/>
    <w:rsid w:val="003400EB"/>
    <w:rsid w:val="00343E32"/>
    <w:rsid w:val="003440D7"/>
    <w:rsid w:val="003453B2"/>
    <w:rsid w:val="00350C83"/>
    <w:rsid w:val="00351F3E"/>
    <w:rsid w:val="00353CFC"/>
    <w:rsid w:val="00355E64"/>
    <w:rsid w:val="00361558"/>
    <w:rsid w:val="00362757"/>
    <w:rsid w:val="00363F8E"/>
    <w:rsid w:val="003649C9"/>
    <w:rsid w:val="00365D1B"/>
    <w:rsid w:val="00365EAA"/>
    <w:rsid w:val="0037310A"/>
    <w:rsid w:val="00375124"/>
    <w:rsid w:val="00375D07"/>
    <w:rsid w:val="00376BEC"/>
    <w:rsid w:val="00380DFE"/>
    <w:rsid w:val="003823E0"/>
    <w:rsid w:val="00382643"/>
    <w:rsid w:val="003828AD"/>
    <w:rsid w:val="00382FBE"/>
    <w:rsid w:val="00384508"/>
    <w:rsid w:val="00385EC4"/>
    <w:rsid w:val="00386F66"/>
    <w:rsid w:val="00387B7A"/>
    <w:rsid w:val="0039227F"/>
    <w:rsid w:val="00393661"/>
    <w:rsid w:val="00393AC8"/>
    <w:rsid w:val="003945A7"/>
    <w:rsid w:val="003A2BE2"/>
    <w:rsid w:val="003A4390"/>
    <w:rsid w:val="003A5CA3"/>
    <w:rsid w:val="003B0631"/>
    <w:rsid w:val="003B1FC9"/>
    <w:rsid w:val="003B3D6B"/>
    <w:rsid w:val="003B3EF6"/>
    <w:rsid w:val="003B5218"/>
    <w:rsid w:val="003B5861"/>
    <w:rsid w:val="003B5B3D"/>
    <w:rsid w:val="003B676F"/>
    <w:rsid w:val="003C031E"/>
    <w:rsid w:val="003C0884"/>
    <w:rsid w:val="003C1179"/>
    <w:rsid w:val="003C4181"/>
    <w:rsid w:val="003C41B3"/>
    <w:rsid w:val="003C5BF6"/>
    <w:rsid w:val="003C710C"/>
    <w:rsid w:val="003C72C6"/>
    <w:rsid w:val="003D0A0D"/>
    <w:rsid w:val="003D1B37"/>
    <w:rsid w:val="003D5099"/>
    <w:rsid w:val="003E2451"/>
    <w:rsid w:val="003E5690"/>
    <w:rsid w:val="003E7630"/>
    <w:rsid w:val="003E7A1E"/>
    <w:rsid w:val="003F0A9B"/>
    <w:rsid w:val="003F0DA4"/>
    <w:rsid w:val="003F2238"/>
    <w:rsid w:val="003F4063"/>
    <w:rsid w:val="003F47AF"/>
    <w:rsid w:val="003F5B18"/>
    <w:rsid w:val="003F5CDF"/>
    <w:rsid w:val="003F61B2"/>
    <w:rsid w:val="00400296"/>
    <w:rsid w:val="004006C9"/>
    <w:rsid w:val="00400A2E"/>
    <w:rsid w:val="00400BD2"/>
    <w:rsid w:val="004026C2"/>
    <w:rsid w:val="00403C3D"/>
    <w:rsid w:val="0040432B"/>
    <w:rsid w:val="00405490"/>
    <w:rsid w:val="00407ECF"/>
    <w:rsid w:val="00411A71"/>
    <w:rsid w:val="00414405"/>
    <w:rsid w:val="00414D5C"/>
    <w:rsid w:val="00415BE9"/>
    <w:rsid w:val="00421054"/>
    <w:rsid w:val="00421B15"/>
    <w:rsid w:val="004304A0"/>
    <w:rsid w:val="00430D32"/>
    <w:rsid w:val="0043157D"/>
    <w:rsid w:val="00431613"/>
    <w:rsid w:val="00432CCA"/>
    <w:rsid w:val="00432D17"/>
    <w:rsid w:val="00441528"/>
    <w:rsid w:val="00446264"/>
    <w:rsid w:val="004470B0"/>
    <w:rsid w:val="00447357"/>
    <w:rsid w:val="004500AE"/>
    <w:rsid w:val="00451DFA"/>
    <w:rsid w:val="00452FFE"/>
    <w:rsid w:val="00453006"/>
    <w:rsid w:val="0045365D"/>
    <w:rsid w:val="0045497E"/>
    <w:rsid w:val="0045669D"/>
    <w:rsid w:val="00457BC8"/>
    <w:rsid w:val="00457C60"/>
    <w:rsid w:val="004604B4"/>
    <w:rsid w:val="00460AB3"/>
    <w:rsid w:val="00463A3A"/>
    <w:rsid w:val="0046403D"/>
    <w:rsid w:val="0046675D"/>
    <w:rsid w:val="004702E8"/>
    <w:rsid w:val="00470CF3"/>
    <w:rsid w:val="00470F00"/>
    <w:rsid w:val="00474DF6"/>
    <w:rsid w:val="00475CBE"/>
    <w:rsid w:val="004766A7"/>
    <w:rsid w:val="004769CC"/>
    <w:rsid w:val="00482C4C"/>
    <w:rsid w:val="004836BC"/>
    <w:rsid w:val="00484B4F"/>
    <w:rsid w:val="00486302"/>
    <w:rsid w:val="00492DE0"/>
    <w:rsid w:val="00493641"/>
    <w:rsid w:val="00493CF5"/>
    <w:rsid w:val="0049474B"/>
    <w:rsid w:val="004949AA"/>
    <w:rsid w:val="0049612F"/>
    <w:rsid w:val="004A0C6F"/>
    <w:rsid w:val="004A163D"/>
    <w:rsid w:val="004A217F"/>
    <w:rsid w:val="004A3AA5"/>
    <w:rsid w:val="004A4814"/>
    <w:rsid w:val="004A5B3D"/>
    <w:rsid w:val="004A6A84"/>
    <w:rsid w:val="004A7037"/>
    <w:rsid w:val="004B0B62"/>
    <w:rsid w:val="004B53F4"/>
    <w:rsid w:val="004B6EAC"/>
    <w:rsid w:val="004C01C6"/>
    <w:rsid w:val="004C09E2"/>
    <w:rsid w:val="004C0FAF"/>
    <w:rsid w:val="004C19CF"/>
    <w:rsid w:val="004C1FCA"/>
    <w:rsid w:val="004C3FDD"/>
    <w:rsid w:val="004C561D"/>
    <w:rsid w:val="004C5BDB"/>
    <w:rsid w:val="004C5D27"/>
    <w:rsid w:val="004C6F5A"/>
    <w:rsid w:val="004C720A"/>
    <w:rsid w:val="004D390F"/>
    <w:rsid w:val="004D4F91"/>
    <w:rsid w:val="004D7DE6"/>
    <w:rsid w:val="004E29E8"/>
    <w:rsid w:val="004E2D33"/>
    <w:rsid w:val="004E3BF2"/>
    <w:rsid w:val="004E6A1E"/>
    <w:rsid w:val="004E77BB"/>
    <w:rsid w:val="004F1209"/>
    <w:rsid w:val="004F1824"/>
    <w:rsid w:val="004F18F0"/>
    <w:rsid w:val="004F2B7D"/>
    <w:rsid w:val="004F3377"/>
    <w:rsid w:val="004F3798"/>
    <w:rsid w:val="004F37E3"/>
    <w:rsid w:val="004F3B0E"/>
    <w:rsid w:val="004F45D9"/>
    <w:rsid w:val="004F502A"/>
    <w:rsid w:val="004F7FB0"/>
    <w:rsid w:val="0050057A"/>
    <w:rsid w:val="00503890"/>
    <w:rsid w:val="0050530D"/>
    <w:rsid w:val="005058E5"/>
    <w:rsid w:val="00510455"/>
    <w:rsid w:val="00511687"/>
    <w:rsid w:val="00513CEE"/>
    <w:rsid w:val="00516BD2"/>
    <w:rsid w:val="005205C2"/>
    <w:rsid w:val="005217F3"/>
    <w:rsid w:val="00523DDB"/>
    <w:rsid w:val="005260F3"/>
    <w:rsid w:val="005276B7"/>
    <w:rsid w:val="00531378"/>
    <w:rsid w:val="005349D2"/>
    <w:rsid w:val="005377DB"/>
    <w:rsid w:val="0054024F"/>
    <w:rsid w:val="0054093B"/>
    <w:rsid w:val="00542178"/>
    <w:rsid w:val="00542E8E"/>
    <w:rsid w:val="00543C9C"/>
    <w:rsid w:val="005451CA"/>
    <w:rsid w:val="005464DA"/>
    <w:rsid w:val="00546E1F"/>
    <w:rsid w:val="00546F1B"/>
    <w:rsid w:val="00546F46"/>
    <w:rsid w:val="00547776"/>
    <w:rsid w:val="00547FAF"/>
    <w:rsid w:val="005502C1"/>
    <w:rsid w:val="00553C1E"/>
    <w:rsid w:val="005540B8"/>
    <w:rsid w:val="00554A9C"/>
    <w:rsid w:val="00555556"/>
    <w:rsid w:val="00556493"/>
    <w:rsid w:val="005578F6"/>
    <w:rsid w:val="00557DBC"/>
    <w:rsid w:val="00560AB4"/>
    <w:rsid w:val="00560CAE"/>
    <w:rsid w:val="005618B0"/>
    <w:rsid w:val="00566B00"/>
    <w:rsid w:val="00570078"/>
    <w:rsid w:val="00572C2F"/>
    <w:rsid w:val="00572E6B"/>
    <w:rsid w:val="005732DC"/>
    <w:rsid w:val="0057389C"/>
    <w:rsid w:val="00575212"/>
    <w:rsid w:val="00577F9C"/>
    <w:rsid w:val="0058129C"/>
    <w:rsid w:val="0058137F"/>
    <w:rsid w:val="00581E4E"/>
    <w:rsid w:val="005827CD"/>
    <w:rsid w:val="005837F1"/>
    <w:rsid w:val="00586F5B"/>
    <w:rsid w:val="00587CA7"/>
    <w:rsid w:val="00592328"/>
    <w:rsid w:val="005931A2"/>
    <w:rsid w:val="005939AF"/>
    <w:rsid w:val="00595346"/>
    <w:rsid w:val="00596B45"/>
    <w:rsid w:val="005A0182"/>
    <w:rsid w:val="005A0F58"/>
    <w:rsid w:val="005A20F5"/>
    <w:rsid w:val="005A2194"/>
    <w:rsid w:val="005A674A"/>
    <w:rsid w:val="005B0648"/>
    <w:rsid w:val="005B17D1"/>
    <w:rsid w:val="005B2F90"/>
    <w:rsid w:val="005B3A72"/>
    <w:rsid w:val="005B563C"/>
    <w:rsid w:val="005B5889"/>
    <w:rsid w:val="005B5FAE"/>
    <w:rsid w:val="005C0D50"/>
    <w:rsid w:val="005C3AAE"/>
    <w:rsid w:val="005C6AEE"/>
    <w:rsid w:val="005C70F8"/>
    <w:rsid w:val="005C7187"/>
    <w:rsid w:val="005C7EA8"/>
    <w:rsid w:val="005D4827"/>
    <w:rsid w:val="005D486B"/>
    <w:rsid w:val="005E03DB"/>
    <w:rsid w:val="005E0782"/>
    <w:rsid w:val="005E0B3A"/>
    <w:rsid w:val="005E1F6B"/>
    <w:rsid w:val="005E359D"/>
    <w:rsid w:val="005E4D42"/>
    <w:rsid w:val="005E70BF"/>
    <w:rsid w:val="005E71BF"/>
    <w:rsid w:val="005F1711"/>
    <w:rsid w:val="005F2853"/>
    <w:rsid w:val="00601786"/>
    <w:rsid w:val="00602B0F"/>
    <w:rsid w:val="00605E09"/>
    <w:rsid w:val="006105B0"/>
    <w:rsid w:val="00610B91"/>
    <w:rsid w:val="00614524"/>
    <w:rsid w:val="00614627"/>
    <w:rsid w:val="006157BC"/>
    <w:rsid w:val="006172BA"/>
    <w:rsid w:val="00621B90"/>
    <w:rsid w:val="006229B1"/>
    <w:rsid w:val="006234A6"/>
    <w:rsid w:val="00625C85"/>
    <w:rsid w:val="00627848"/>
    <w:rsid w:val="00627BFA"/>
    <w:rsid w:val="00627CC1"/>
    <w:rsid w:val="0063032E"/>
    <w:rsid w:val="006307D9"/>
    <w:rsid w:val="00630D12"/>
    <w:rsid w:val="00631305"/>
    <w:rsid w:val="0063164B"/>
    <w:rsid w:val="00634238"/>
    <w:rsid w:val="006364BA"/>
    <w:rsid w:val="00636FC4"/>
    <w:rsid w:val="00637631"/>
    <w:rsid w:val="00643F31"/>
    <w:rsid w:val="00644ACE"/>
    <w:rsid w:val="00645C9B"/>
    <w:rsid w:val="0066038A"/>
    <w:rsid w:val="00662689"/>
    <w:rsid w:val="00670EE4"/>
    <w:rsid w:val="006726A4"/>
    <w:rsid w:val="006741A4"/>
    <w:rsid w:val="0067492B"/>
    <w:rsid w:val="00677C6E"/>
    <w:rsid w:val="00680B40"/>
    <w:rsid w:val="00681BE8"/>
    <w:rsid w:val="00681F94"/>
    <w:rsid w:val="00683A21"/>
    <w:rsid w:val="00684AD7"/>
    <w:rsid w:val="00684DCA"/>
    <w:rsid w:val="0068782C"/>
    <w:rsid w:val="006879E3"/>
    <w:rsid w:val="00687B65"/>
    <w:rsid w:val="00690576"/>
    <w:rsid w:val="0069103A"/>
    <w:rsid w:val="006910B6"/>
    <w:rsid w:val="0069140D"/>
    <w:rsid w:val="0069228C"/>
    <w:rsid w:val="006926AD"/>
    <w:rsid w:val="006928B8"/>
    <w:rsid w:val="00694094"/>
    <w:rsid w:val="00696205"/>
    <w:rsid w:val="00697E19"/>
    <w:rsid w:val="006A4043"/>
    <w:rsid w:val="006A4F83"/>
    <w:rsid w:val="006A7AC2"/>
    <w:rsid w:val="006B0310"/>
    <w:rsid w:val="006B0BDE"/>
    <w:rsid w:val="006B10AF"/>
    <w:rsid w:val="006B4361"/>
    <w:rsid w:val="006B43D6"/>
    <w:rsid w:val="006B4A5E"/>
    <w:rsid w:val="006B557B"/>
    <w:rsid w:val="006B789C"/>
    <w:rsid w:val="006B7B1C"/>
    <w:rsid w:val="006C14D0"/>
    <w:rsid w:val="006C37F0"/>
    <w:rsid w:val="006C3919"/>
    <w:rsid w:val="006C507E"/>
    <w:rsid w:val="006C50EB"/>
    <w:rsid w:val="006C58BA"/>
    <w:rsid w:val="006C66CF"/>
    <w:rsid w:val="006D0390"/>
    <w:rsid w:val="006D03D2"/>
    <w:rsid w:val="006D2A28"/>
    <w:rsid w:val="006D394D"/>
    <w:rsid w:val="006E1CF5"/>
    <w:rsid w:val="006E2C68"/>
    <w:rsid w:val="006E50A9"/>
    <w:rsid w:val="006E55BF"/>
    <w:rsid w:val="006F2FEE"/>
    <w:rsid w:val="006F30CE"/>
    <w:rsid w:val="00705311"/>
    <w:rsid w:val="0070551F"/>
    <w:rsid w:val="007066DD"/>
    <w:rsid w:val="00706F3E"/>
    <w:rsid w:val="00707386"/>
    <w:rsid w:val="0070748D"/>
    <w:rsid w:val="00707D33"/>
    <w:rsid w:val="007111F1"/>
    <w:rsid w:val="00712972"/>
    <w:rsid w:val="00712D91"/>
    <w:rsid w:val="00714C4D"/>
    <w:rsid w:val="00715C47"/>
    <w:rsid w:val="00717216"/>
    <w:rsid w:val="00717EDE"/>
    <w:rsid w:val="00721B9D"/>
    <w:rsid w:val="007236A5"/>
    <w:rsid w:val="00725282"/>
    <w:rsid w:val="007265C5"/>
    <w:rsid w:val="00727388"/>
    <w:rsid w:val="00731CC1"/>
    <w:rsid w:val="00731E98"/>
    <w:rsid w:val="00733319"/>
    <w:rsid w:val="0073533E"/>
    <w:rsid w:val="007353FD"/>
    <w:rsid w:val="00741C17"/>
    <w:rsid w:val="00746B2C"/>
    <w:rsid w:val="0074755A"/>
    <w:rsid w:val="00747A2B"/>
    <w:rsid w:val="00750176"/>
    <w:rsid w:val="00750FFA"/>
    <w:rsid w:val="00752AF1"/>
    <w:rsid w:val="00754D7B"/>
    <w:rsid w:val="0075570E"/>
    <w:rsid w:val="00755A70"/>
    <w:rsid w:val="00756E79"/>
    <w:rsid w:val="00761D76"/>
    <w:rsid w:val="00765141"/>
    <w:rsid w:val="0076521B"/>
    <w:rsid w:val="00765305"/>
    <w:rsid w:val="0076532E"/>
    <w:rsid w:val="00767DB4"/>
    <w:rsid w:val="00772C5D"/>
    <w:rsid w:val="00773C4A"/>
    <w:rsid w:val="00774423"/>
    <w:rsid w:val="0077497C"/>
    <w:rsid w:val="007749F8"/>
    <w:rsid w:val="00775073"/>
    <w:rsid w:val="00776693"/>
    <w:rsid w:val="007772A5"/>
    <w:rsid w:val="00781089"/>
    <w:rsid w:val="00783189"/>
    <w:rsid w:val="00784F38"/>
    <w:rsid w:val="007862D2"/>
    <w:rsid w:val="00790927"/>
    <w:rsid w:val="00792FA4"/>
    <w:rsid w:val="0079349B"/>
    <w:rsid w:val="007945D1"/>
    <w:rsid w:val="00795863"/>
    <w:rsid w:val="00796BDC"/>
    <w:rsid w:val="007A3C1D"/>
    <w:rsid w:val="007A58B8"/>
    <w:rsid w:val="007A7C27"/>
    <w:rsid w:val="007B0EBA"/>
    <w:rsid w:val="007B5E61"/>
    <w:rsid w:val="007B7471"/>
    <w:rsid w:val="007C3FA6"/>
    <w:rsid w:val="007C46A9"/>
    <w:rsid w:val="007C560E"/>
    <w:rsid w:val="007C5DAF"/>
    <w:rsid w:val="007C69BD"/>
    <w:rsid w:val="007D0D6E"/>
    <w:rsid w:val="007D1C2C"/>
    <w:rsid w:val="007D22B4"/>
    <w:rsid w:val="007D23AC"/>
    <w:rsid w:val="007D2443"/>
    <w:rsid w:val="007D4856"/>
    <w:rsid w:val="007D6DDA"/>
    <w:rsid w:val="007D6E53"/>
    <w:rsid w:val="007E147B"/>
    <w:rsid w:val="007E18CC"/>
    <w:rsid w:val="007E52BB"/>
    <w:rsid w:val="007E5DC5"/>
    <w:rsid w:val="007E6223"/>
    <w:rsid w:val="007F25B7"/>
    <w:rsid w:val="007F2629"/>
    <w:rsid w:val="007F3B27"/>
    <w:rsid w:val="007F66B7"/>
    <w:rsid w:val="007F6763"/>
    <w:rsid w:val="007F6F18"/>
    <w:rsid w:val="007F779D"/>
    <w:rsid w:val="0080109B"/>
    <w:rsid w:val="00802BBD"/>
    <w:rsid w:val="00802C19"/>
    <w:rsid w:val="00806C4F"/>
    <w:rsid w:val="00810AF4"/>
    <w:rsid w:val="00811EF1"/>
    <w:rsid w:val="00813C49"/>
    <w:rsid w:val="00813D79"/>
    <w:rsid w:val="00815707"/>
    <w:rsid w:val="00816171"/>
    <w:rsid w:val="0082032A"/>
    <w:rsid w:val="00822C1D"/>
    <w:rsid w:val="008239B6"/>
    <w:rsid w:val="00824327"/>
    <w:rsid w:val="008245D3"/>
    <w:rsid w:val="00825805"/>
    <w:rsid w:val="00825896"/>
    <w:rsid w:val="00827CC8"/>
    <w:rsid w:val="008300FC"/>
    <w:rsid w:val="00830557"/>
    <w:rsid w:val="00833C4B"/>
    <w:rsid w:val="00833EA3"/>
    <w:rsid w:val="0083499E"/>
    <w:rsid w:val="00834CDF"/>
    <w:rsid w:val="00835336"/>
    <w:rsid w:val="0083622B"/>
    <w:rsid w:val="0083746E"/>
    <w:rsid w:val="00840CD2"/>
    <w:rsid w:val="00841031"/>
    <w:rsid w:val="00843D76"/>
    <w:rsid w:val="00844F5F"/>
    <w:rsid w:val="008454D3"/>
    <w:rsid w:val="00847AC8"/>
    <w:rsid w:val="00850847"/>
    <w:rsid w:val="00851153"/>
    <w:rsid w:val="0085242E"/>
    <w:rsid w:val="0085242F"/>
    <w:rsid w:val="00852BD2"/>
    <w:rsid w:val="0085322A"/>
    <w:rsid w:val="00853628"/>
    <w:rsid w:val="0085702F"/>
    <w:rsid w:val="008627A2"/>
    <w:rsid w:val="008662AD"/>
    <w:rsid w:val="0086779D"/>
    <w:rsid w:val="00867AA3"/>
    <w:rsid w:val="0087391E"/>
    <w:rsid w:val="008753CD"/>
    <w:rsid w:val="00875452"/>
    <w:rsid w:val="00876677"/>
    <w:rsid w:val="0088095A"/>
    <w:rsid w:val="00882708"/>
    <w:rsid w:val="00882A71"/>
    <w:rsid w:val="00885858"/>
    <w:rsid w:val="00887228"/>
    <w:rsid w:val="00890D9F"/>
    <w:rsid w:val="008910CE"/>
    <w:rsid w:val="008917F7"/>
    <w:rsid w:val="00892558"/>
    <w:rsid w:val="008937A2"/>
    <w:rsid w:val="00893C57"/>
    <w:rsid w:val="00895133"/>
    <w:rsid w:val="008976A3"/>
    <w:rsid w:val="008A080F"/>
    <w:rsid w:val="008A1F8E"/>
    <w:rsid w:val="008A2BFD"/>
    <w:rsid w:val="008A2BFE"/>
    <w:rsid w:val="008A378E"/>
    <w:rsid w:val="008A4C6B"/>
    <w:rsid w:val="008A519E"/>
    <w:rsid w:val="008A5D30"/>
    <w:rsid w:val="008A5EEE"/>
    <w:rsid w:val="008B1163"/>
    <w:rsid w:val="008B1F93"/>
    <w:rsid w:val="008B3B86"/>
    <w:rsid w:val="008B5AE2"/>
    <w:rsid w:val="008B5C11"/>
    <w:rsid w:val="008B740F"/>
    <w:rsid w:val="008C01AD"/>
    <w:rsid w:val="008C10C4"/>
    <w:rsid w:val="008C2615"/>
    <w:rsid w:val="008C37CE"/>
    <w:rsid w:val="008C4913"/>
    <w:rsid w:val="008C4F6B"/>
    <w:rsid w:val="008C55DB"/>
    <w:rsid w:val="008C6E64"/>
    <w:rsid w:val="008C73DC"/>
    <w:rsid w:val="008D1054"/>
    <w:rsid w:val="008D1089"/>
    <w:rsid w:val="008D41E0"/>
    <w:rsid w:val="008D532D"/>
    <w:rsid w:val="008D5653"/>
    <w:rsid w:val="008E21E1"/>
    <w:rsid w:val="008E3BBC"/>
    <w:rsid w:val="008E4501"/>
    <w:rsid w:val="008E5102"/>
    <w:rsid w:val="008E76C9"/>
    <w:rsid w:val="008F46DA"/>
    <w:rsid w:val="008F6235"/>
    <w:rsid w:val="0090038A"/>
    <w:rsid w:val="0090296B"/>
    <w:rsid w:val="00902E15"/>
    <w:rsid w:val="00903CB9"/>
    <w:rsid w:val="00905424"/>
    <w:rsid w:val="00906AAC"/>
    <w:rsid w:val="009100AF"/>
    <w:rsid w:val="0091179A"/>
    <w:rsid w:val="00913562"/>
    <w:rsid w:val="0091425D"/>
    <w:rsid w:val="0091428E"/>
    <w:rsid w:val="00914D07"/>
    <w:rsid w:val="00915CFB"/>
    <w:rsid w:val="00915DED"/>
    <w:rsid w:val="009166EC"/>
    <w:rsid w:val="009168FE"/>
    <w:rsid w:val="00916BFA"/>
    <w:rsid w:val="00920CBC"/>
    <w:rsid w:val="0092202E"/>
    <w:rsid w:val="00922DB3"/>
    <w:rsid w:val="00923F27"/>
    <w:rsid w:val="009249EE"/>
    <w:rsid w:val="00924E45"/>
    <w:rsid w:val="00926300"/>
    <w:rsid w:val="00930D1F"/>
    <w:rsid w:val="00933FF1"/>
    <w:rsid w:val="00934A70"/>
    <w:rsid w:val="00935735"/>
    <w:rsid w:val="00936496"/>
    <w:rsid w:val="009365F1"/>
    <w:rsid w:val="00943E30"/>
    <w:rsid w:val="009447B2"/>
    <w:rsid w:val="009507F3"/>
    <w:rsid w:val="00955B09"/>
    <w:rsid w:val="00956025"/>
    <w:rsid w:val="0096156E"/>
    <w:rsid w:val="00961914"/>
    <w:rsid w:val="00961D8E"/>
    <w:rsid w:val="00962BFE"/>
    <w:rsid w:val="00964446"/>
    <w:rsid w:val="009659E2"/>
    <w:rsid w:val="00966076"/>
    <w:rsid w:val="00970A2A"/>
    <w:rsid w:val="0097436E"/>
    <w:rsid w:val="00975831"/>
    <w:rsid w:val="009775A3"/>
    <w:rsid w:val="009825CF"/>
    <w:rsid w:val="00982C66"/>
    <w:rsid w:val="00983D2D"/>
    <w:rsid w:val="009841DE"/>
    <w:rsid w:val="00991ADA"/>
    <w:rsid w:val="009925CE"/>
    <w:rsid w:val="009955B2"/>
    <w:rsid w:val="009958A0"/>
    <w:rsid w:val="0099775B"/>
    <w:rsid w:val="009A03E2"/>
    <w:rsid w:val="009A06D1"/>
    <w:rsid w:val="009A263D"/>
    <w:rsid w:val="009A2CD8"/>
    <w:rsid w:val="009A5A82"/>
    <w:rsid w:val="009B120F"/>
    <w:rsid w:val="009B1B6D"/>
    <w:rsid w:val="009B1C72"/>
    <w:rsid w:val="009B2980"/>
    <w:rsid w:val="009B5841"/>
    <w:rsid w:val="009B60D4"/>
    <w:rsid w:val="009B7B4B"/>
    <w:rsid w:val="009C6CA0"/>
    <w:rsid w:val="009C6FE5"/>
    <w:rsid w:val="009C7ADE"/>
    <w:rsid w:val="009C7BF8"/>
    <w:rsid w:val="009D08E1"/>
    <w:rsid w:val="009D17FD"/>
    <w:rsid w:val="009D2737"/>
    <w:rsid w:val="009D2A63"/>
    <w:rsid w:val="009D38A6"/>
    <w:rsid w:val="009D76C2"/>
    <w:rsid w:val="009E0082"/>
    <w:rsid w:val="009E2282"/>
    <w:rsid w:val="009E3D0D"/>
    <w:rsid w:val="009E40AA"/>
    <w:rsid w:val="009E6B7F"/>
    <w:rsid w:val="009E7796"/>
    <w:rsid w:val="009F0E96"/>
    <w:rsid w:val="009F3638"/>
    <w:rsid w:val="009F593C"/>
    <w:rsid w:val="009F735B"/>
    <w:rsid w:val="00A01449"/>
    <w:rsid w:val="00A02484"/>
    <w:rsid w:val="00A02CDC"/>
    <w:rsid w:val="00A032C4"/>
    <w:rsid w:val="00A03CBA"/>
    <w:rsid w:val="00A10C8D"/>
    <w:rsid w:val="00A115DD"/>
    <w:rsid w:val="00A2324E"/>
    <w:rsid w:val="00A23759"/>
    <w:rsid w:val="00A32D80"/>
    <w:rsid w:val="00A33EF2"/>
    <w:rsid w:val="00A347CA"/>
    <w:rsid w:val="00A34DAD"/>
    <w:rsid w:val="00A35BE1"/>
    <w:rsid w:val="00A375AF"/>
    <w:rsid w:val="00A400C1"/>
    <w:rsid w:val="00A40BBE"/>
    <w:rsid w:val="00A4163A"/>
    <w:rsid w:val="00A41AC5"/>
    <w:rsid w:val="00A438F4"/>
    <w:rsid w:val="00A4780E"/>
    <w:rsid w:val="00A50704"/>
    <w:rsid w:val="00A50D20"/>
    <w:rsid w:val="00A52BEB"/>
    <w:rsid w:val="00A53D22"/>
    <w:rsid w:val="00A5458D"/>
    <w:rsid w:val="00A54E3B"/>
    <w:rsid w:val="00A5748C"/>
    <w:rsid w:val="00A57FD2"/>
    <w:rsid w:val="00A60D99"/>
    <w:rsid w:val="00A61C3B"/>
    <w:rsid w:val="00A61DB2"/>
    <w:rsid w:val="00A628EF"/>
    <w:rsid w:val="00A62B22"/>
    <w:rsid w:val="00A666D4"/>
    <w:rsid w:val="00A670EF"/>
    <w:rsid w:val="00A70884"/>
    <w:rsid w:val="00A72B28"/>
    <w:rsid w:val="00A741EC"/>
    <w:rsid w:val="00A74661"/>
    <w:rsid w:val="00A80B7D"/>
    <w:rsid w:val="00A81074"/>
    <w:rsid w:val="00A810BD"/>
    <w:rsid w:val="00A81DDD"/>
    <w:rsid w:val="00A82773"/>
    <w:rsid w:val="00A8480B"/>
    <w:rsid w:val="00A87281"/>
    <w:rsid w:val="00A8767E"/>
    <w:rsid w:val="00A9147F"/>
    <w:rsid w:val="00A92B2A"/>
    <w:rsid w:val="00A92D5F"/>
    <w:rsid w:val="00A94325"/>
    <w:rsid w:val="00AA018B"/>
    <w:rsid w:val="00AA2254"/>
    <w:rsid w:val="00AA3849"/>
    <w:rsid w:val="00AA3D10"/>
    <w:rsid w:val="00AA5EA1"/>
    <w:rsid w:val="00AA7978"/>
    <w:rsid w:val="00AA7E84"/>
    <w:rsid w:val="00AB17AF"/>
    <w:rsid w:val="00AB254E"/>
    <w:rsid w:val="00AB3033"/>
    <w:rsid w:val="00AB4415"/>
    <w:rsid w:val="00AB5BD9"/>
    <w:rsid w:val="00AB5EF5"/>
    <w:rsid w:val="00AB65AB"/>
    <w:rsid w:val="00AB7F81"/>
    <w:rsid w:val="00AC6DE3"/>
    <w:rsid w:val="00AC7432"/>
    <w:rsid w:val="00AD12CA"/>
    <w:rsid w:val="00AD23BF"/>
    <w:rsid w:val="00AD5638"/>
    <w:rsid w:val="00AE03EA"/>
    <w:rsid w:val="00AE093D"/>
    <w:rsid w:val="00AE20C1"/>
    <w:rsid w:val="00AE20CD"/>
    <w:rsid w:val="00AE24D0"/>
    <w:rsid w:val="00AE4868"/>
    <w:rsid w:val="00AE7895"/>
    <w:rsid w:val="00AE7DBA"/>
    <w:rsid w:val="00AF01F4"/>
    <w:rsid w:val="00AF26FA"/>
    <w:rsid w:val="00AF3D09"/>
    <w:rsid w:val="00AF4964"/>
    <w:rsid w:val="00AF4978"/>
    <w:rsid w:val="00AF5C09"/>
    <w:rsid w:val="00AF6239"/>
    <w:rsid w:val="00AF6456"/>
    <w:rsid w:val="00AF6749"/>
    <w:rsid w:val="00B000DE"/>
    <w:rsid w:val="00B01584"/>
    <w:rsid w:val="00B02428"/>
    <w:rsid w:val="00B03C01"/>
    <w:rsid w:val="00B03F19"/>
    <w:rsid w:val="00B04FD8"/>
    <w:rsid w:val="00B10D21"/>
    <w:rsid w:val="00B1172D"/>
    <w:rsid w:val="00B12033"/>
    <w:rsid w:val="00B13B3E"/>
    <w:rsid w:val="00B14326"/>
    <w:rsid w:val="00B1432B"/>
    <w:rsid w:val="00B14739"/>
    <w:rsid w:val="00B16D39"/>
    <w:rsid w:val="00B17406"/>
    <w:rsid w:val="00B21357"/>
    <w:rsid w:val="00B2164C"/>
    <w:rsid w:val="00B22163"/>
    <w:rsid w:val="00B22377"/>
    <w:rsid w:val="00B23909"/>
    <w:rsid w:val="00B2447D"/>
    <w:rsid w:val="00B24D97"/>
    <w:rsid w:val="00B25339"/>
    <w:rsid w:val="00B25FEA"/>
    <w:rsid w:val="00B26F1C"/>
    <w:rsid w:val="00B277B9"/>
    <w:rsid w:val="00B3013E"/>
    <w:rsid w:val="00B31D3D"/>
    <w:rsid w:val="00B324B2"/>
    <w:rsid w:val="00B32C61"/>
    <w:rsid w:val="00B33053"/>
    <w:rsid w:val="00B37840"/>
    <w:rsid w:val="00B4044F"/>
    <w:rsid w:val="00B43498"/>
    <w:rsid w:val="00B45658"/>
    <w:rsid w:val="00B467C5"/>
    <w:rsid w:val="00B4743B"/>
    <w:rsid w:val="00B47A5D"/>
    <w:rsid w:val="00B52B22"/>
    <w:rsid w:val="00B532C2"/>
    <w:rsid w:val="00B54886"/>
    <w:rsid w:val="00B554DD"/>
    <w:rsid w:val="00B55B4F"/>
    <w:rsid w:val="00B55CB6"/>
    <w:rsid w:val="00B55F16"/>
    <w:rsid w:val="00B5779D"/>
    <w:rsid w:val="00B60D31"/>
    <w:rsid w:val="00B60D5E"/>
    <w:rsid w:val="00B631A5"/>
    <w:rsid w:val="00B6326C"/>
    <w:rsid w:val="00B64F5B"/>
    <w:rsid w:val="00B64F93"/>
    <w:rsid w:val="00B65400"/>
    <w:rsid w:val="00B65F70"/>
    <w:rsid w:val="00B66FED"/>
    <w:rsid w:val="00B71F9F"/>
    <w:rsid w:val="00B720C3"/>
    <w:rsid w:val="00B73573"/>
    <w:rsid w:val="00B73866"/>
    <w:rsid w:val="00B74E3D"/>
    <w:rsid w:val="00B756AE"/>
    <w:rsid w:val="00B77B5B"/>
    <w:rsid w:val="00B77FDB"/>
    <w:rsid w:val="00B8029C"/>
    <w:rsid w:val="00B804E9"/>
    <w:rsid w:val="00B9257D"/>
    <w:rsid w:val="00B92A3D"/>
    <w:rsid w:val="00B9543B"/>
    <w:rsid w:val="00B95620"/>
    <w:rsid w:val="00B96AD6"/>
    <w:rsid w:val="00B9714A"/>
    <w:rsid w:val="00BA0765"/>
    <w:rsid w:val="00BA17A8"/>
    <w:rsid w:val="00BA4117"/>
    <w:rsid w:val="00BA41C4"/>
    <w:rsid w:val="00BA6CBE"/>
    <w:rsid w:val="00BB2A87"/>
    <w:rsid w:val="00BB3F89"/>
    <w:rsid w:val="00BB562F"/>
    <w:rsid w:val="00BB5DCA"/>
    <w:rsid w:val="00BB6919"/>
    <w:rsid w:val="00BC0722"/>
    <w:rsid w:val="00BC0DDF"/>
    <w:rsid w:val="00BC15C0"/>
    <w:rsid w:val="00BC2A6F"/>
    <w:rsid w:val="00BC2B21"/>
    <w:rsid w:val="00BC2F06"/>
    <w:rsid w:val="00BC4EC4"/>
    <w:rsid w:val="00BC66C6"/>
    <w:rsid w:val="00BD07D9"/>
    <w:rsid w:val="00BD2ED4"/>
    <w:rsid w:val="00BD3019"/>
    <w:rsid w:val="00BD3021"/>
    <w:rsid w:val="00BD37A6"/>
    <w:rsid w:val="00BD406F"/>
    <w:rsid w:val="00BD4DB5"/>
    <w:rsid w:val="00BD4EDB"/>
    <w:rsid w:val="00BD567A"/>
    <w:rsid w:val="00BD5BD8"/>
    <w:rsid w:val="00BD5D34"/>
    <w:rsid w:val="00BD67CA"/>
    <w:rsid w:val="00BE011D"/>
    <w:rsid w:val="00BE1259"/>
    <w:rsid w:val="00BE449F"/>
    <w:rsid w:val="00BE5475"/>
    <w:rsid w:val="00BE56D8"/>
    <w:rsid w:val="00BE66EC"/>
    <w:rsid w:val="00BE7C06"/>
    <w:rsid w:val="00BF0B8B"/>
    <w:rsid w:val="00BF349D"/>
    <w:rsid w:val="00BF541D"/>
    <w:rsid w:val="00BF55E2"/>
    <w:rsid w:val="00BF56ED"/>
    <w:rsid w:val="00BF69BC"/>
    <w:rsid w:val="00C008F6"/>
    <w:rsid w:val="00C00C5B"/>
    <w:rsid w:val="00C01B4A"/>
    <w:rsid w:val="00C03AE4"/>
    <w:rsid w:val="00C05289"/>
    <w:rsid w:val="00C069BC"/>
    <w:rsid w:val="00C07C66"/>
    <w:rsid w:val="00C138D6"/>
    <w:rsid w:val="00C16F67"/>
    <w:rsid w:val="00C207B7"/>
    <w:rsid w:val="00C20B1C"/>
    <w:rsid w:val="00C21B35"/>
    <w:rsid w:val="00C21F09"/>
    <w:rsid w:val="00C222E9"/>
    <w:rsid w:val="00C23AEE"/>
    <w:rsid w:val="00C23FC1"/>
    <w:rsid w:val="00C32E6F"/>
    <w:rsid w:val="00C349B4"/>
    <w:rsid w:val="00C35199"/>
    <w:rsid w:val="00C3756B"/>
    <w:rsid w:val="00C416B2"/>
    <w:rsid w:val="00C435B3"/>
    <w:rsid w:val="00C4596E"/>
    <w:rsid w:val="00C475BF"/>
    <w:rsid w:val="00C52FB0"/>
    <w:rsid w:val="00C6026A"/>
    <w:rsid w:val="00C6086B"/>
    <w:rsid w:val="00C62052"/>
    <w:rsid w:val="00C62550"/>
    <w:rsid w:val="00C62D90"/>
    <w:rsid w:val="00C6782F"/>
    <w:rsid w:val="00C67FFE"/>
    <w:rsid w:val="00C7099F"/>
    <w:rsid w:val="00C71D77"/>
    <w:rsid w:val="00C73B8D"/>
    <w:rsid w:val="00C82953"/>
    <w:rsid w:val="00C82D12"/>
    <w:rsid w:val="00C833F7"/>
    <w:rsid w:val="00C836AE"/>
    <w:rsid w:val="00C837CB"/>
    <w:rsid w:val="00C87152"/>
    <w:rsid w:val="00C87B34"/>
    <w:rsid w:val="00C90C24"/>
    <w:rsid w:val="00C9335E"/>
    <w:rsid w:val="00C9420A"/>
    <w:rsid w:val="00C94FC1"/>
    <w:rsid w:val="00C96F81"/>
    <w:rsid w:val="00CA0DD3"/>
    <w:rsid w:val="00CA3370"/>
    <w:rsid w:val="00CB1D1B"/>
    <w:rsid w:val="00CB1E97"/>
    <w:rsid w:val="00CB21E8"/>
    <w:rsid w:val="00CB5686"/>
    <w:rsid w:val="00CB614A"/>
    <w:rsid w:val="00CB6A82"/>
    <w:rsid w:val="00CB760C"/>
    <w:rsid w:val="00CB7E3A"/>
    <w:rsid w:val="00CC1001"/>
    <w:rsid w:val="00CC11C3"/>
    <w:rsid w:val="00CC180A"/>
    <w:rsid w:val="00CC1F16"/>
    <w:rsid w:val="00CC24D1"/>
    <w:rsid w:val="00CC2611"/>
    <w:rsid w:val="00CC3C7A"/>
    <w:rsid w:val="00CC530B"/>
    <w:rsid w:val="00CC6173"/>
    <w:rsid w:val="00CC6401"/>
    <w:rsid w:val="00CC72E9"/>
    <w:rsid w:val="00CD2564"/>
    <w:rsid w:val="00CD3C23"/>
    <w:rsid w:val="00CD3EDA"/>
    <w:rsid w:val="00CD4852"/>
    <w:rsid w:val="00CD51A8"/>
    <w:rsid w:val="00CD5C7B"/>
    <w:rsid w:val="00CE04A1"/>
    <w:rsid w:val="00CE2914"/>
    <w:rsid w:val="00CE2D4B"/>
    <w:rsid w:val="00CE2DEC"/>
    <w:rsid w:val="00CE300B"/>
    <w:rsid w:val="00CE32F9"/>
    <w:rsid w:val="00CE681D"/>
    <w:rsid w:val="00CF2DB4"/>
    <w:rsid w:val="00CF3872"/>
    <w:rsid w:val="00CF4244"/>
    <w:rsid w:val="00CF48EE"/>
    <w:rsid w:val="00CF67F1"/>
    <w:rsid w:val="00CF6C03"/>
    <w:rsid w:val="00D00E5C"/>
    <w:rsid w:val="00D02164"/>
    <w:rsid w:val="00D021A9"/>
    <w:rsid w:val="00D031EC"/>
    <w:rsid w:val="00D06FF9"/>
    <w:rsid w:val="00D0767B"/>
    <w:rsid w:val="00D10326"/>
    <w:rsid w:val="00D11115"/>
    <w:rsid w:val="00D11868"/>
    <w:rsid w:val="00D11ADE"/>
    <w:rsid w:val="00D129D2"/>
    <w:rsid w:val="00D13639"/>
    <w:rsid w:val="00D14378"/>
    <w:rsid w:val="00D234BF"/>
    <w:rsid w:val="00D23D1D"/>
    <w:rsid w:val="00D2447E"/>
    <w:rsid w:val="00D24923"/>
    <w:rsid w:val="00D25DF0"/>
    <w:rsid w:val="00D30B50"/>
    <w:rsid w:val="00D31DA7"/>
    <w:rsid w:val="00D32D02"/>
    <w:rsid w:val="00D34E9C"/>
    <w:rsid w:val="00D35041"/>
    <w:rsid w:val="00D4005F"/>
    <w:rsid w:val="00D40227"/>
    <w:rsid w:val="00D447F6"/>
    <w:rsid w:val="00D46FC7"/>
    <w:rsid w:val="00D47D85"/>
    <w:rsid w:val="00D50D74"/>
    <w:rsid w:val="00D50F42"/>
    <w:rsid w:val="00D5131E"/>
    <w:rsid w:val="00D5386A"/>
    <w:rsid w:val="00D55129"/>
    <w:rsid w:val="00D568B8"/>
    <w:rsid w:val="00D60E87"/>
    <w:rsid w:val="00D61EAB"/>
    <w:rsid w:val="00D63902"/>
    <w:rsid w:val="00D647B5"/>
    <w:rsid w:val="00D64E5E"/>
    <w:rsid w:val="00D655BC"/>
    <w:rsid w:val="00D66958"/>
    <w:rsid w:val="00D71051"/>
    <w:rsid w:val="00D717DA"/>
    <w:rsid w:val="00D7277D"/>
    <w:rsid w:val="00D72AB5"/>
    <w:rsid w:val="00D73D45"/>
    <w:rsid w:val="00D76258"/>
    <w:rsid w:val="00D7687F"/>
    <w:rsid w:val="00D800D1"/>
    <w:rsid w:val="00D8310F"/>
    <w:rsid w:val="00D90A05"/>
    <w:rsid w:val="00D90A3A"/>
    <w:rsid w:val="00D91972"/>
    <w:rsid w:val="00D93897"/>
    <w:rsid w:val="00D945D9"/>
    <w:rsid w:val="00D96F0B"/>
    <w:rsid w:val="00D97CE9"/>
    <w:rsid w:val="00DA0684"/>
    <w:rsid w:val="00DA2BD5"/>
    <w:rsid w:val="00DA322F"/>
    <w:rsid w:val="00DA38C4"/>
    <w:rsid w:val="00DA771F"/>
    <w:rsid w:val="00DB0574"/>
    <w:rsid w:val="00DB1DE1"/>
    <w:rsid w:val="00DB2995"/>
    <w:rsid w:val="00DB33EF"/>
    <w:rsid w:val="00DB40CD"/>
    <w:rsid w:val="00DB5DF5"/>
    <w:rsid w:val="00DB6AA9"/>
    <w:rsid w:val="00DC00A4"/>
    <w:rsid w:val="00DC13FB"/>
    <w:rsid w:val="00DC170E"/>
    <w:rsid w:val="00DC19E1"/>
    <w:rsid w:val="00DC2023"/>
    <w:rsid w:val="00DC2F7D"/>
    <w:rsid w:val="00DC31BB"/>
    <w:rsid w:val="00DC5CFC"/>
    <w:rsid w:val="00DC6BBF"/>
    <w:rsid w:val="00DC7091"/>
    <w:rsid w:val="00DD0430"/>
    <w:rsid w:val="00DD13E1"/>
    <w:rsid w:val="00DD15A7"/>
    <w:rsid w:val="00DD21E1"/>
    <w:rsid w:val="00DD4807"/>
    <w:rsid w:val="00DD60EA"/>
    <w:rsid w:val="00DE1DAE"/>
    <w:rsid w:val="00DE29E8"/>
    <w:rsid w:val="00DE3044"/>
    <w:rsid w:val="00DE5232"/>
    <w:rsid w:val="00DE6579"/>
    <w:rsid w:val="00DF0370"/>
    <w:rsid w:val="00DF05FD"/>
    <w:rsid w:val="00DF08E5"/>
    <w:rsid w:val="00DF0BCB"/>
    <w:rsid w:val="00DF1A36"/>
    <w:rsid w:val="00DF27E4"/>
    <w:rsid w:val="00DF397C"/>
    <w:rsid w:val="00DF720E"/>
    <w:rsid w:val="00E005EB"/>
    <w:rsid w:val="00E007FE"/>
    <w:rsid w:val="00E02423"/>
    <w:rsid w:val="00E02F4E"/>
    <w:rsid w:val="00E055D3"/>
    <w:rsid w:val="00E05700"/>
    <w:rsid w:val="00E06697"/>
    <w:rsid w:val="00E06DD3"/>
    <w:rsid w:val="00E126B1"/>
    <w:rsid w:val="00E15284"/>
    <w:rsid w:val="00E15DC0"/>
    <w:rsid w:val="00E1690E"/>
    <w:rsid w:val="00E17B19"/>
    <w:rsid w:val="00E20D82"/>
    <w:rsid w:val="00E20F0B"/>
    <w:rsid w:val="00E21F08"/>
    <w:rsid w:val="00E233B7"/>
    <w:rsid w:val="00E234C2"/>
    <w:rsid w:val="00E23F11"/>
    <w:rsid w:val="00E25E3A"/>
    <w:rsid w:val="00E27CB1"/>
    <w:rsid w:val="00E34A7A"/>
    <w:rsid w:val="00E35036"/>
    <w:rsid w:val="00E35A05"/>
    <w:rsid w:val="00E3664F"/>
    <w:rsid w:val="00E3710B"/>
    <w:rsid w:val="00E3770E"/>
    <w:rsid w:val="00E4103D"/>
    <w:rsid w:val="00E4116F"/>
    <w:rsid w:val="00E41B37"/>
    <w:rsid w:val="00E4307A"/>
    <w:rsid w:val="00E430C9"/>
    <w:rsid w:val="00E454EF"/>
    <w:rsid w:val="00E45C5C"/>
    <w:rsid w:val="00E4620F"/>
    <w:rsid w:val="00E46E7D"/>
    <w:rsid w:val="00E46E93"/>
    <w:rsid w:val="00E51E0F"/>
    <w:rsid w:val="00E523F5"/>
    <w:rsid w:val="00E525EC"/>
    <w:rsid w:val="00E539CB"/>
    <w:rsid w:val="00E5573E"/>
    <w:rsid w:val="00E56BD5"/>
    <w:rsid w:val="00E5740A"/>
    <w:rsid w:val="00E579F1"/>
    <w:rsid w:val="00E62970"/>
    <w:rsid w:val="00E655B8"/>
    <w:rsid w:val="00E65A14"/>
    <w:rsid w:val="00E660BA"/>
    <w:rsid w:val="00E6686C"/>
    <w:rsid w:val="00E70327"/>
    <w:rsid w:val="00E71E95"/>
    <w:rsid w:val="00E72030"/>
    <w:rsid w:val="00E723F3"/>
    <w:rsid w:val="00E72E91"/>
    <w:rsid w:val="00E74114"/>
    <w:rsid w:val="00E7572A"/>
    <w:rsid w:val="00E8141A"/>
    <w:rsid w:val="00E81E67"/>
    <w:rsid w:val="00E827F6"/>
    <w:rsid w:val="00E8798F"/>
    <w:rsid w:val="00E906CD"/>
    <w:rsid w:val="00E91A88"/>
    <w:rsid w:val="00E92719"/>
    <w:rsid w:val="00E93F57"/>
    <w:rsid w:val="00E95F8B"/>
    <w:rsid w:val="00EA11E0"/>
    <w:rsid w:val="00EA2677"/>
    <w:rsid w:val="00EA272A"/>
    <w:rsid w:val="00EB0A36"/>
    <w:rsid w:val="00EB1A37"/>
    <w:rsid w:val="00EB1E3E"/>
    <w:rsid w:val="00EB2D5B"/>
    <w:rsid w:val="00EB383A"/>
    <w:rsid w:val="00EB5699"/>
    <w:rsid w:val="00EB63FC"/>
    <w:rsid w:val="00EC2335"/>
    <w:rsid w:val="00EC652D"/>
    <w:rsid w:val="00ED08E1"/>
    <w:rsid w:val="00ED2B54"/>
    <w:rsid w:val="00ED374C"/>
    <w:rsid w:val="00ED6489"/>
    <w:rsid w:val="00EE12D9"/>
    <w:rsid w:val="00EE326B"/>
    <w:rsid w:val="00EE37A0"/>
    <w:rsid w:val="00EE3EB6"/>
    <w:rsid w:val="00EE4F96"/>
    <w:rsid w:val="00EE5F44"/>
    <w:rsid w:val="00EE7D50"/>
    <w:rsid w:val="00EF1EA5"/>
    <w:rsid w:val="00EF3AB8"/>
    <w:rsid w:val="00EF3FE1"/>
    <w:rsid w:val="00EF7E47"/>
    <w:rsid w:val="00F00FCE"/>
    <w:rsid w:val="00F01D05"/>
    <w:rsid w:val="00F01DCA"/>
    <w:rsid w:val="00F03272"/>
    <w:rsid w:val="00F10330"/>
    <w:rsid w:val="00F11112"/>
    <w:rsid w:val="00F12FEF"/>
    <w:rsid w:val="00F130E9"/>
    <w:rsid w:val="00F15133"/>
    <w:rsid w:val="00F22F4A"/>
    <w:rsid w:val="00F2341F"/>
    <w:rsid w:val="00F23E9A"/>
    <w:rsid w:val="00F24E78"/>
    <w:rsid w:val="00F26643"/>
    <w:rsid w:val="00F27514"/>
    <w:rsid w:val="00F27870"/>
    <w:rsid w:val="00F314B6"/>
    <w:rsid w:val="00F3151B"/>
    <w:rsid w:val="00F3462E"/>
    <w:rsid w:val="00F354D9"/>
    <w:rsid w:val="00F35919"/>
    <w:rsid w:val="00F406A5"/>
    <w:rsid w:val="00F432B8"/>
    <w:rsid w:val="00F44444"/>
    <w:rsid w:val="00F462AB"/>
    <w:rsid w:val="00F5124C"/>
    <w:rsid w:val="00F519F1"/>
    <w:rsid w:val="00F524CB"/>
    <w:rsid w:val="00F53556"/>
    <w:rsid w:val="00F548DB"/>
    <w:rsid w:val="00F55931"/>
    <w:rsid w:val="00F57703"/>
    <w:rsid w:val="00F607ED"/>
    <w:rsid w:val="00F6081C"/>
    <w:rsid w:val="00F60A01"/>
    <w:rsid w:val="00F60FAB"/>
    <w:rsid w:val="00F610E8"/>
    <w:rsid w:val="00F6124A"/>
    <w:rsid w:val="00F634EB"/>
    <w:rsid w:val="00F63A07"/>
    <w:rsid w:val="00F67286"/>
    <w:rsid w:val="00F7058C"/>
    <w:rsid w:val="00F712D2"/>
    <w:rsid w:val="00F71C43"/>
    <w:rsid w:val="00F7244A"/>
    <w:rsid w:val="00F758F2"/>
    <w:rsid w:val="00F774DC"/>
    <w:rsid w:val="00F807F4"/>
    <w:rsid w:val="00F815B0"/>
    <w:rsid w:val="00F83F27"/>
    <w:rsid w:val="00F857C9"/>
    <w:rsid w:val="00F93478"/>
    <w:rsid w:val="00F95E66"/>
    <w:rsid w:val="00F967B7"/>
    <w:rsid w:val="00F973B1"/>
    <w:rsid w:val="00FA3B64"/>
    <w:rsid w:val="00FB150A"/>
    <w:rsid w:val="00FB2004"/>
    <w:rsid w:val="00FB3D02"/>
    <w:rsid w:val="00FB6A84"/>
    <w:rsid w:val="00FB78B9"/>
    <w:rsid w:val="00FC1B9A"/>
    <w:rsid w:val="00FD02F5"/>
    <w:rsid w:val="00FD19A0"/>
    <w:rsid w:val="00FD38FC"/>
    <w:rsid w:val="00FD52F2"/>
    <w:rsid w:val="00FD6540"/>
    <w:rsid w:val="00FD738E"/>
    <w:rsid w:val="00FD7DA9"/>
    <w:rsid w:val="00FE1E54"/>
    <w:rsid w:val="00FE22EB"/>
    <w:rsid w:val="00FF0BF2"/>
    <w:rsid w:val="00FF2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BFE"/>
  </w:style>
  <w:style w:type="paragraph" w:styleId="1">
    <w:name w:val="heading 1"/>
    <w:basedOn w:val="a"/>
    <w:link w:val="10"/>
    <w:uiPriority w:val="9"/>
    <w:qFormat/>
    <w:rsid w:val="004A0C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C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A0C6F"/>
    <w:rPr>
      <w:i/>
      <w:iCs/>
    </w:rPr>
  </w:style>
  <w:style w:type="character" w:styleId="a4">
    <w:name w:val="Hyperlink"/>
    <w:basedOn w:val="a0"/>
    <w:uiPriority w:val="99"/>
    <w:unhideWhenUsed/>
    <w:rsid w:val="004A0C6F"/>
    <w:rPr>
      <w:color w:val="0000FF" w:themeColor="hyperlink"/>
      <w:u w:val="single"/>
    </w:rPr>
  </w:style>
  <w:style w:type="paragraph" w:customStyle="1" w:styleId="tab">
    <w:name w:val="tab"/>
    <w:basedOn w:val="a"/>
    <w:rsid w:val="004A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A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A0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18E9"/>
    <w:pPr>
      <w:ind w:left="720" w:firstLine="284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rue.ru/articles/bozhestvennaya-komediya-v-zhivopis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lgasedakova.com/Poetica/1546" TargetMode="External"/><Relationship Id="rId5" Type="http://schemas.openxmlformats.org/officeDocument/2006/relationships/hyperlink" Target="http://dante.velchel.ru/index.php?cnt=4&amp;part=46&amp;sub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982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39</cp:revision>
  <dcterms:created xsi:type="dcterms:W3CDTF">2018-03-26T16:57:00Z</dcterms:created>
  <dcterms:modified xsi:type="dcterms:W3CDTF">2018-03-26T22:09:00Z</dcterms:modified>
</cp:coreProperties>
</file>